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21" w:type="dxa"/>
        <w:jc w:val="center"/>
        <w:tblCellMar>
          <w:left w:w="28" w:type="dxa"/>
          <w:right w:w="28" w:type="dxa"/>
        </w:tblCellMar>
        <w:tblLook w:val="04A0" w:firstRow="1" w:lastRow="0" w:firstColumn="1" w:lastColumn="0" w:noHBand="0" w:noVBand="1"/>
      </w:tblPr>
      <w:tblGrid>
        <w:gridCol w:w="963"/>
        <w:gridCol w:w="2094"/>
        <w:gridCol w:w="2094"/>
        <w:gridCol w:w="2094"/>
        <w:gridCol w:w="2094"/>
        <w:gridCol w:w="2094"/>
        <w:gridCol w:w="2094"/>
        <w:gridCol w:w="2094"/>
      </w:tblGrid>
      <w:tr w:rsidR="00755B02" w14:paraId="40813446" w14:textId="77777777" w:rsidTr="00932523">
        <w:trPr>
          <w:trHeight w:val="96"/>
          <w:jc w:val="center"/>
        </w:trPr>
        <w:tc>
          <w:tcPr>
            <w:tcW w:w="963" w:type="dxa"/>
            <w:tcBorders>
              <w:top w:val="nil"/>
              <w:left w:val="nil"/>
            </w:tcBorders>
          </w:tcPr>
          <w:p w14:paraId="349BF56A" w14:textId="77777777" w:rsidR="00F63C25" w:rsidRPr="00932523" w:rsidRDefault="00932523" w:rsidP="00E87D68">
            <w:pPr>
              <w:rPr>
                <w:rFonts w:ascii="Comic Sans MS" w:hAnsi="Comic Sans MS"/>
                <w:sz w:val="16"/>
                <w:szCs w:val="16"/>
              </w:rPr>
            </w:pPr>
            <w:bookmarkStart w:id="0" w:name="_GoBack"/>
            <w:bookmarkEnd w:id="0"/>
            <w:r>
              <w:rPr>
                <w:rFonts w:ascii="Comic Sans MS" w:hAnsi="Comic Sans MS"/>
                <w:sz w:val="16"/>
                <w:szCs w:val="16"/>
              </w:rPr>
              <w:t xml:space="preserve">   </w:t>
            </w:r>
          </w:p>
        </w:tc>
        <w:tc>
          <w:tcPr>
            <w:tcW w:w="2094" w:type="dxa"/>
            <w:vAlign w:val="center"/>
          </w:tcPr>
          <w:p w14:paraId="5E22A0B9" w14:textId="77777777" w:rsidR="00F63C25" w:rsidRPr="00932523" w:rsidRDefault="00F63C25" w:rsidP="00F63C25">
            <w:pPr>
              <w:jc w:val="center"/>
              <w:rPr>
                <w:rFonts w:ascii="Comic Sans MS" w:hAnsi="Comic Sans MS"/>
                <w:b/>
                <w:sz w:val="16"/>
                <w:szCs w:val="16"/>
              </w:rPr>
            </w:pPr>
            <w:r w:rsidRPr="00932523">
              <w:rPr>
                <w:rFonts w:ascii="Comic Sans MS" w:hAnsi="Comic Sans MS"/>
                <w:b/>
                <w:sz w:val="16"/>
                <w:szCs w:val="16"/>
              </w:rPr>
              <w:t>Early Years</w:t>
            </w:r>
          </w:p>
        </w:tc>
        <w:tc>
          <w:tcPr>
            <w:tcW w:w="4188" w:type="dxa"/>
            <w:gridSpan w:val="2"/>
            <w:vAlign w:val="center"/>
          </w:tcPr>
          <w:p w14:paraId="717CC267" w14:textId="77777777" w:rsidR="00F63C25" w:rsidRPr="00932523" w:rsidRDefault="00F63C25" w:rsidP="00F63C25">
            <w:pPr>
              <w:jc w:val="center"/>
              <w:rPr>
                <w:rFonts w:ascii="Comic Sans MS" w:hAnsi="Comic Sans MS"/>
                <w:b/>
                <w:sz w:val="16"/>
                <w:szCs w:val="16"/>
              </w:rPr>
            </w:pPr>
            <w:r w:rsidRPr="00932523">
              <w:rPr>
                <w:rFonts w:ascii="Comic Sans MS" w:hAnsi="Comic Sans MS"/>
                <w:b/>
                <w:sz w:val="16"/>
                <w:szCs w:val="16"/>
              </w:rPr>
              <w:t>Key Stage 1</w:t>
            </w:r>
          </w:p>
        </w:tc>
        <w:tc>
          <w:tcPr>
            <w:tcW w:w="4188" w:type="dxa"/>
            <w:gridSpan w:val="2"/>
            <w:vAlign w:val="center"/>
          </w:tcPr>
          <w:p w14:paraId="5A3AEA85" w14:textId="77777777" w:rsidR="00F63C25" w:rsidRPr="00932523" w:rsidRDefault="00F63C25" w:rsidP="00F63C25">
            <w:pPr>
              <w:jc w:val="center"/>
              <w:rPr>
                <w:rFonts w:ascii="Comic Sans MS" w:hAnsi="Comic Sans MS"/>
                <w:b/>
                <w:sz w:val="16"/>
                <w:szCs w:val="16"/>
              </w:rPr>
            </w:pPr>
            <w:r w:rsidRPr="00932523">
              <w:rPr>
                <w:rFonts w:ascii="Comic Sans MS" w:hAnsi="Comic Sans MS"/>
                <w:b/>
                <w:sz w:val="16"/>
                <w:szCs w:val="16"/>
              </w:rPr>
              <w:t>Lower Key Stage 2</w:t>
            </w:r>
          </w:p>
        </w:tc>
        <w:tc>
          <w:tcPr>
            <w:tcW w:w="4188" w:type="dxa"/>
            <w:gridSpan w:val="2"/>
            <w:vAlign w:val="center"/>
          </w:tcPr>
          <w:p w14:paraId="2143C8F5" w14:textId="77777777" w:rsidR="00F63C25" w:rsidRPr="00932523" w:rsidRDefault="00F63C25" w:rsidP="00F63C25">
            <w:pPr>
              <w:jc w:val="center"/>
              <w:rPr>
                <w:rFonts w:ascii="Comic Sans MS" w:hAnsi="Comic Sans MS"/>
                <w:b/>
                <w:sz w:val="16"/>
                <w:szCs w:val="16"/>
              </w:rPr>
            </w:pPr>
            <w:r w:rsidRPr="00932523">
              <w:rPr>
                <w:rFonts w:ascii="Comic Sans MS" w:hAnsi="Comic Sans MS"/>
                <w:b/>
                <w:sz w:val="16"/>
                <w:szCs w:val="16"/>
              </w:rPr>
              <w:t>Upper Key Stage 2</w:t>
            </w:r>
          </w:p>
        </w:tc>
      </w:tr>
      <w:tr w:rsidR="00901F6B" w14:paraId="0A2BED5A" w14:textId="77777777" w:rsidTr="00932523">
        <w:trPr>
          <w:trHeight w:val="60"/>
          <w:jc w:val="center"/>
        </w:trPr>
        <w:tc>
          <w:tcPr>
            <w:tcW w:w="963" w:type="dxa"/>
            <w:vAlign w:val="center"/>
          </w:tcPr>
          <w:p w14:paraId="37BF3008" w14:textId="77777777" w:rsidR="00306C81" w:rsidRPr="00932523" w:rsidRDefault="00932523" w:rsidP="00932523">
            <w:pPr>
              <w:jc w:val="center"/>
              <w:rPr>
                <w:rFonts w:ascii="Comic Sans MS" w:hAnsi="Comic Sans MS"/>
                <w:b/>
                <w:sz w:val="16"/>
                <w:szCs w:val="16"/>
              </w:rPr>
            </w:pPr>
            <w:r w:rsidRPr="00932523">
              <w:rPr>
                <w:rFonts w:ascii="Comic Sans MS" w:hAnsi="Comic Sans MS"/>
                <w:b/>
                <w:sz w:val="16"/>
                <w:szCs w:val="16"/>
              </w:rPr>
              <w:t>Strand</w:t>
            </w:r>
          </w:p>
        </w:tc>
        <w:tc>
          <w:tcPr>
            <w:tcW w:w="2094" w:type="dxa"/>
            <w:vAlign w:val="center"/>
          </w:tcPr>
          <w:p w14:paraId="3CA26B23"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Reception</w:t>
            </w:r>
          </w:p>
        </w:tc>
        <w:tc>
          <w:tcPr>
            <w:tcW w:w="2094" w:type="dxa"/>
            <w:vAlign w:val="center"/>
          </w:tcPr>
          <w:p w14:paraId="3DF4FB73"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1</w:t>
            </w:r>
          </w:p>
        </w:tc>
        <w:tc>
          <w:tcPr>
            <w:tcW w:w="2094" w:type="dxa"/>
            <w:vAlign w:val="center"/>
          </w:tcPr>
          <w:p w14:paraId="7A5F4D88"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2</w:t>
            </w:r>
          </w:p>
        </w:tc>
        <w:tc>
          <w:tcPr>
            <w:tcW w:w="2094" w:type="dxa"/>
            <w:vAlign w:val="center"/>
          </w:tcPr>
          <w:p w14:paraId="352E43AE"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3</w:t>
            </w:r>
          </w:p>
        </w:tc>
        <w:tc>
          <w:tcPr>
            <w:tcW w:w="2094" w:type="dxa"/>
            <w:vAlign w:val="center"/>
          </w:tcPr>
          <w:p w14:paraId="4AE74BFE"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4</w:t>
            </w:r>
          </w:p>
        </w:tc>
        <w:tc>
          <w:tcPr>
            <w:tcW w:w="2094" w:type="dxa"/>
            <w:vAlign w:val="center"/>
          </w:tcPr>
          <w:p w14:paraId="265B2AB0"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5</w:t>
            </w:r>
          </w:p>
        </w:tc>
        <w:tc>
          <w:tcPr>
            <w:tcW w:w="2094" w:type="dxa"/>
            <w:vAlign w:val="center"/>
          </w:tcPr>
          <w:p w14:paraId="12816C7F"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6</w:t>
            </w:r>
          </w:p>
        </w:tc>
      </w:tr>
      <w:tr w:rsidR="00755B02" w14:paraId="5E7A0734" w14:textId="77777777" w:rsidTr="00507FBD">
        <w:trPr>
          <w:trHeight w:val="312"/>
          <w:jc w:val="center"/>
        </w:trPr>
        <w:tc>
          <w:tcPr>
            <w:tcW w:w="963" w:type="dxa"/>
            <w:textDirection w:val="btLr"/>
            <w:vAlign w:val="center"/>
          </w:tcPr>
          <w:p w14:paraId="523D456D" w14:textId="77777777" w:rsidR="00755B02" w:rsidRPr="00755B02" w:rsidRDefault="00755B02" w:rsidP="00F63C25">
            <w:pPr>
              <w:ind w:right="113" w:firstLine="0"/>
              <w:jc w:val="center"/>
              <w:rPr>
                <w:rFonts w:ascii="Comic Sans MS" w:hAnsi="Comic Sans MS"/>
                <w:b/>
                <w:sz w:val="16"/>
                <w:szCs w:val="16"/>
              </w:rPr>
            </w:pPr>
          </w:p>
        </w:tc>
        <w:tc>
          <w:tcPr>
            <w:tcW w:w="2094" w:type="dxa"/>
          </w:tcPr>
          <w:p w14:paraId="139D3520" w14:textId="77777777" w:rsidR="0026450F" w:rsidRPr="006D2E34" w:rsidRDefault="0026450F" w:rsidP="0026450F">
            <w:pPr>
              <w:pStyle w:val="ListParagraph"/>
              <w:numPr>
                <w:ilvl w:val="0"/>
                <w:numId w:val="21"/>
              </w:numPr>
              <w:ind w:left="113" w:hanging="113"/>
              <w:rPr>
                <w:rFonts w:ascii="Comic Sans MS" w:hAnsi="Comic Sans MS"/>
                <w:b/>
                <w:sz w:val="12"/>
                <w:szCs w:val="12"/>
              </w:rPr>
            </w:pPr>
            <w:r w:rsidRPr="006D2E34">
              <w:rPr>
                <w:rFonts w:ascii="Comic Sans MS" w:hAnsi="Comic Sans MS"/>
                <w:b/>
                <w:sz w:val="12"/>
                <w:szCs w:val="12"/>
              </w:rPr>
              <w:t>Children know about similarities and differences in relation to places, objects, materials and living things.</w:t>
            </w:r>
          </w:p>
          <w:p w14:paraId="110BCDE4" w14:textId="77777777" w:rsidR="0026450F" w:rsidRPr="006D2E34" w:rsidRDefault="0026450F" w:rsidP="006D2E34">
            <w:pPr>
              <w:pStyle w:val="ListParagraph"/>
              <w:numPr>
                <w:ilvl w:val="0"/>
                <w:numId w:val="21"/>
              </w:numPr>
              <w:ind w:left="113" w:hanging="113"/>
              <w:rPr>
                <w:rFonts w:ascii="Comic Sans MS" w:hAnsi="Comic Sans MS"/>
                <w:b/>
                <w:sz w:val="12"/>
                <w:szCs w:val="12"/>
              </w:rPr>
            </w:pPr>
            <w:r w:rsidRPr="006D2E34">
              <w:rPr>
                <w:rFonts w:ascii="Comic Sans MS" w:hAnsi="Comic Sans MS"/>
                <w:b/>
                <w:sz w:val="12"/>
                <w:szCs w:val="12"/>
              </w:rPr>
              <w:t xml:space="preserve">They talk about the features of their own immediate environment and how environments might vary from one another. </w:t>
            </w:r>
          </w:p>
        </w:tc>
        <w:tc>
          <w:tcPr>
            <w:tcW w:w="4188" w:type="dxa"/>
            <w:gridSpan w:val="2"/>
          </w:tcPr>
          <w:p w14:paraId="0CE65F53" w14:textId="77777777" w:rsidR="00534901" w:rsidRDefault="00534901" w:rsidP="00534901">
            <w:pPr>
              <w:pStyle w:val="Default"/>
              <w:numPr>
                <w:ilvl w:val="0"/>
                <w:numId w:val="24"/>
              </w:numPr>
              <w:ind w:left="113" w:hanging="113"/>
              <w:rPr>
                <w:rFonts w:ascii="Comic Sans MS" w:hAnsi="Comic Sans MS"/>
                <w:b/>
                <w:sz w:val="12"/>
                <w:szCs w:val="12"/>
              </w:rPr>
            </w:pPr>
            <w:r>
              <w:rPr>
                <w:rFonts w:ascii="Comic Sans MS" w:hAnsi="Comic Sans MS"/>
                <w:b/>
                <w:sz w:val="12"/>
                <w:szCs w:val="12"/>
              </w:rPr>
              <w:t>N</w:t>
            </w:r>
            <w:r w:rsidRPr="00534901">
              <w:rPr>
                <w:rFonts w:ascii="Comic Sans MS" w:hAnsi="Comic Sans MS"/>
                <w:b/>
                <w:sz w:val="12"/>
                <w:szCs w:val="12"/>
              </w:rPr>
              <w:t>ame and locate the world’s seven continents and five oceans</w:t>
            </w:r>
          </w:p>
          <w:p w14:paraId="7CE3AF2B" w14:textId="77777777" w:rsidR="00755B02" w:rsidRPr="00534901" w:rsidRDefault="00534901" w:rsidP="00534901">
            <w:pPr>
              <w:pStyle w:val="Default"/>
              <w:numPr>
                <w:ilvl w:val="0"/>
                <w:numId w:val="24"/>
              </w:numPr>
              <w:ind w:left="113" w:hanging="113"/>
              <w:rPr>
                <w:rFonts w:ascii="Comic Sans MS" w:hAnsi="Comic Sans MS"/>
                <w:b/>
                <w:sz w:val="12"/>
                <w:szCs w:val="12"/>
              </w:rPr>
            </w:pPr>
            <w:r>
              <w:rPr>
                <w:rFonts w:ascii="Comic Sans MS" w:hAnsi="Comic Sans MS"/>
                <w:b/>
                <w:sz w:val="12"/>
                <w:szCs w:val="12"/>
              </w:rPr>
              <w:t>N</w:t>
            </w:r>
            <w:r w:rsidRPr="00534901">
              <w:rPr>
                <w:rFonts w:ascii="Comic Sans MS" w:hAnsi="Comic Sans MS"/>
                <w:b/>
                <w:sz w:val="12"/>
                <w:szCs w:val="12"/>
              </w:rPr>
              <w:t>ame, locate and identify characteristics of the four countries and capital cities of the United Kingdom and its surrounding seas</w:t>
            </w:r>
          </w:p>
        </w:tc>
        <w:tc>
          <w:tcPr>
            <w:tcW w:w="8376" w:type="dxa"/>
            <w:gridSpan w:val="4"/>
          </w:tcPr>
          <w:p w14:paraId="45C3F16B" w14:textId="77777777" w:rsidR="00534901" w:rsidRDefault="00534901" w:rsidP="00534901">
            <w:pPr>
              <w:pStyle w:val="Default"/>
              <w:numPr>
                <w:ilvl w:val="0"/>
                <w:numId w:val="24"/>
              </w:numPr>
              <w:ind w:left="113" w:hanging="113"/>
              <w:rPr>
                <w:rFonts w:ascii="Comic Sans MS" w:hAnsi="Comic Sans MS"/>
                <w:b/>
                <w:sz w:val="12"/>
                <w:szCs w:val="12"/>
              </w:rPr>
            </w:pPr>
            <w:r>
              <w:rPr>
                <w:rFonts w:ascii="Comic Sans MS" w:hAnsi="Comic Sans MS"/>
                <w:b/>
                <w:sz w:val="12"/>
                <w:szCs w:val="12"/>
              </w:rPr>
              <w:t>L</w:t>
            </w:r>
            <w:r w:rsidRPr="00534901">
              <w:rPr>
                <w:rFonts w:ascii="Comic Sans MS" w:hAnsi="Comic Sans MS"/>
                <w:b/>
                <w:sz w:val="12"/>
                <w:szCs w:val="12"/>
              </w:rPr>
              <w:t>ocate the world’s countries, using maps to focus on Europe (including the location of Russia) and North and South America, concentrating on their environmental regions, key physical and human characteristics, countries, and major cities</w:t>
            </w:r>
          </w:p>
          <w:p w14:paraId="091165D3" w14:textId="77777777" w:rsidR="00534901" w:rsidRDefault="00534901" w:rsidP="00534901">
            <w:pPr>
              <w:pStyle w:val="Default"/>
              <w:numPr>
                <w:ilvl w:val="0"/>
                <w:numId w:val="24"/>
              </w:numPr>
              <w:ind w:left="113" w:hanging="113"/>
              <w:rPr>
                <w:rFonts w:ascii="Comic Sans MS" w:hAnsi="Comic Sans MS"/>
                <w:b/>
                <w:sz w:val="12"/>
                <w:szCs w:val="12"/>
              </w:rPr>
            </w:pPr>
            <w:r>
              <w:rPr>
                <w:rFonts w:ascii="Comic Sans MS" w:hAnsi="Comic Sans MS"/>
                <w:b/>
                <w:sz w:val="12"/>
                <w:szCs w:val="12"/>
              </w:rPr>
              <w:t>N</w:t>
            </w:r>
            <w:r w:rsidRPr="00534901">
              <w:rPr>
                <w:rFonts w:ascii="Comic Sans MS" w:hAnsi="Comic Sans MS"/>
                <w:b/>
                <w:sz w:val="12"/>
                <w:szCs w:val="12"/>
              </w:rPr>
              <w:t>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7B7BFBDB" w14:textId="77777777" w:rsidR="00755B02" w:rsidRPr="00534901" w:rsidRDefault="00534901" w:rsidP="00534901">
            <w:pPr>
              <w:pStyle w:val="Default"/>
              <w:numPr>
                <w:ilvl w:val="0"/>
                <w:numId w:val="24"/>
              </w:numPr>
              <w:ind w:left="113" w:hanging="113"/>
              <w:rPr>
                <w:rFonts w:ascii="Comic Sans MS" w:hAnsi="Comic Sans MS"/>
                <w:b/>
                <w:sz w:val="12"/>
                <w:szCs w:val="12"/>
              </w:rPr>
            </w:pPr>
            <w:r>
              <w:rPr>
                <w:rFonts w:ascii="Comic Sans MS" w:hAnsi="Comic Sans MS"/>
                <w:b/>
                <w:sz w:val="12"/>
                <w:szCs w:val="12"/>
              </w:rPr>
              <w:t>I</w:t>
            </w:r>
            <w:r w:rsidRPr="00534901">
              <w:rPr>
                <w:rFonts w:ascii="Comic Sans MS" w:hAnsi="Comic Sans MS"/>
                <w:b/>
                <w:sz w:val="12"/>
                <w:szCs w:val="12"/>
              </w:rPr>
              <w:t>dentify the position and significance of latitude, longitude, Equator, Northern Hemisphere, Southern Hemisphere, the Tropics of Cancer and Capricorn, Arctic and Antarctic Circle, the Prime/Greenwich Meridian and time zones (including day and night)</w:t>
            </w:r>
          </w:p>
        </w:tc>
      </w:tr>
      <w:tr w:rsidR="00A60AB1" w14:paraId="04B3602F" w14:textId="77777777" w:rsidTr="003634F5">
        <w:trPr>
          <w:cantSplit/>
          <w:trHeight w:val="1134"/>
          <w:jc w:val="center"/>
        </w:trPr>
        <w:tc>
          <w:tcPr>
            <w:tcW w:w="963" w:type="dxa"/>
            <w:tcBorders>
              <w:top w:val="nil"/>
            </w:tcBorders>
            <w:textDirection w:val="btLr"/>
            <w:vAlign w:val="center"/>
          </w:tcPr>
          <w:p w14:paraId="0A733F78" w14:textId="77777777" w:rsidR="00A60AB1" w:rsidRPr="00755B02" w:rsidRDefault="00A60AB1" w:rsidP="00B836AC">
            <w:pPr>
              <w:ind w:left="0"/>
              <w:jc w:val="center"/>
              <w:rPr>
                <w:rFonts w:ascii="Comic Sans MS" w:hAnsi="Comic Sans MS"/>
                <w:b/>
                <w:sz w:val="16"/>
                <w:szCs w:val="16"/>
              </w:rPr>
            </w:pPr>
            <w:r>
              <w:rPr>
                <w:rFonts w:ascii="Comic Sans MS" w:hAnsi="Comic Sans MS"/>
                <w:b/>
                <w:sz w:val="16"/>
                <w:szCs w:val="16"/>
              </w:rPr>
              <w:t>Location Knowledge</w:t>
            </w:r>
          </w:p>
        </w:tc>
        <w:tc>
          <w:tcPr>
            <w:tcW w:w="2094" w:type="dxa"/>
          </w:tcPr>
          <w:p w14:paraId="02568F73" w14:textId="77777777" w:rsidR="0026450F" w:rsidRPr="006D2E34" w:rsidRDefault="0026450F" w:rsidP="006D2E34">
            <w:pPr>
              <w:pStyle w:val="ListParagraph"/>
              <w:numPr>
                <w:ilvl w:val="0"/>
                <w:numId w:val="10"/>
              </w:numPr>
              <w:ind w:left="113" w:hanging="113"/>
              <w:rPr>
                <w:rFonts w:ascii="Comic Sans MS" w:hAnsi="Comic Sans MS"/>
                <w:sz w:val="12"/>
                <w:szCs w:val="12"/>
              </w:rPr>
            </w:pPr>
            <w:r w:rsidRPr="006D2E34">
              <w:rPr>
                <w:rFonts w:ascii="Comic Sans MS" w:hAnsi="Comic Sans MS"/>
                <w:sz w:val="12"/>
                <w:szCs w:val="12"/>
              </w:rPr>
              <w:t>Observe, find out about</w:t>
            </w:r>
            <w:r w:rsidR="006D2E34" w:rsidRPr="006D2E34">
              <w:rPr>
                <w:rFonts w:ascii="Comic Sans MS" w:hAnsi="Comic Sans MS"/>
                <w:sz w:val="12"/>
                <w:szCs w:val="12"/>
              </w:rPr>
              <w:t xml:space="preserve"> </w:t>
            </w:r>
            <w:r w:rsidRPr="006D2E34">
              <w:rPr>
                <w:rFonts w:ascii="Comic Sans MS" w:hAnsi="Comic Sans MS"/>
                <w:sz w:val="12"/>
                <w:szCs w:val="12"/>
              </w:rPr>
              <w:t>and identify features in</w:t>
            </w:r>
            <w:r w:rsidR="006D2E34" w:rsidRPr="006D2E34">
              <w:rPr>
                <w:rFonts w:ascii="Comic Sans MS" w:hAnsi="Comic Sans MS"/>
                <w:sz w:val="12"/>
                <w:szCs w:val="12"/>
              </w:rPr>
              <w:t xml:space="preserve"> </w:t>
            </w:r>
            <w:r w:rsidRPr="006D2E34">
              <w:rPr>
                <w:rFonts w:ascii="Comic Sans MS" w:hAnsi="Comic Sans MS"/>
                <w:sz w:val="12"/>
                <w:szCs w:val="12"/>
              </w:rPr>
              <w:t>the place they live and in</w:t>
            </w:r>
            <w:r w:rsidR="006D2E34" w:rsidRPr="006D2E34">
              <w:rPr>
                <w:rFonts w:ascii="Comic Sans MS" w:hAnsi="Comic Sans MS"/>
                <w:sz w:val="12"/>
                <w:szCs w:val="12"/>
              </w:rPr>
              <w:t xml:space="preserve"> </w:t>
            </w:r>
            <w:r w:rsidRPr="006D2E34">
              <w:rPr>
                <w:rFonts w:ascii="Comic Sans MS" w:hAnsi="Comic Sans MS"/>
                <w:sz w:val="12"/>
                <w:szCs w:val="12"/>
              </w:rPr>
              <w:t>the natural world.</w:t>
            </w:r>
          </w:p>
          <w:p w14:paraId="4DC9F2BD" w14:textId="77777777" w:rsidR="006D2E34" w:rsidRPr="006D2E34" w:rsidRDefault="0026450F" w:rsidP="006D2E34">
            <w:pPr>
              <w:pStyle w:val="ListParagraph"/>
              <w:numPr>
                <w:ilvl w:val="0"/>
                <w:numId w:val="10"/>
              </w:numPr>
              <w:ind w:left="113" w:hanging="113"/>
              <w:rPr>
                <w:rFonts w:ascii="Comic Sans MS" w:hAnsi="Comic Sans MS"/>
                <w:sz w:val="12"/>
                <w:szCs w:val="12"/>
              </w:rPr>
            </w:pPr>
            <w:r w:rsidRPr="006D2E34">
              <w:rPr>
                <w:rFonts w:ascii="Comic Sans MS" w:hAnsi="Comic Sans MS"/>
                <w:sz w:val="12"/>
                <w:szCs w:val="12"/>
              </w:rPr>
              <w:t>Find out about their</w:t>
            </w:r>
            <w:r w:rsidR="006D2E34" w:rsidRPr="006D2E34">
              <w:rPr>
                <w:rFonts w:ascii="Comic Sans MS" w:hAnsi="Comic Sans MS"/>
                <w:sz w:val="12"/>
                <w:szCs w:val="12"/>
              </w:rPr>
              <w:t xml:space="preserve"> </w:t>
            </w:r>
            <w:r w:rsidRPr="006D2E34">
              <w:rPr>
                <w:rFonts w:ascii="Comic Sans MS" w:hAnsi="Comic Sans MS"/>
                <w:sz w:val="12"/>
                <w:szCs w:val="12"/>
              </w:rPr>
              <w:t>environment and talk</w:t>
            </w:r>
            <w:r w:rsidR="006D2E34" w:rsidRPr="006D2E34">
              <w:rPr>
                <w:rFonts w:ascii="Comic Sans MS" w:hAnsi="Comic Sans MS"/>
                <w:sz w:val="12"/>
                <w:szCs w:val="12"/>
              </w:rPr>
              <w:t xml:space="preserve"> </w:t>
            </w:r>
            <w:r w:rsidRPr="006D2E34">
              <w:rPr>
                <w:rFonts w:ascii="Comic Sans MS" w:hAnsi="Comic Sans MS"/>
                <w:sz w:val="12"/>
                <w:szCs w:val="12"/>
              </w:rPr>
              <w:t>about those features</w:t>
            </w:r>
            <w:r w:rsidR="006D2E34" w:rsidRPr="006D2E34">
              <w:rPr>
                <w:rFonts w:ascii="Comic Sans MS" w:hAnsi="Comic Sans MS"/>
                <w:sz w:val="12"/>
                <w:szCs w:val="12"/>
              </w:rPr>
              <w:t xml:space="preserve"> </w:t>
            </w:r>
            <w:r w:rsidRPr="006D2E34">
              <w:rPr>
                <w:rFonts w:ascii="Comic Sans MS" w:hAnsi="Comic Sans MS"/>
                <w:sz w:val="12"/>
                <w:szCs w:val="12"/>
              </w:rPr>
              <w:t>they like and dislike.</w:t>
            </w:r>
          </w:p>
          <w:p w14:paraId="57720CD6" w14:textId="77777777" w:rsidR="006D2E34" w:rsidRPr="006D2E34" w:rsidRDefault="006D2E34" w:rsidP="006D2E34">
            <w:pPr>
              <w:pStyle w:val="ListParagraph"/>
              <w:numPr>
                <w:ilvl w:val="0"/>
                <w:numId w:val="10"/>
              </w:numPr>
              <w:ind w:left="113" w:hanging="113"/>
              <w:rPr>
                <w:rFonts w:ascii="Comic Sans MS" w:hAnsi="Comic Sans MS"/>
                <w:sz w:val="12"/>
                <w:szCs w:val="12"/>
              </w:rPr>
            </w:pPr>
            <w:r w:rsidRPr="006D2E34">
              <w:rPr>
                <w:rFonts w:ascii="Comic Sans MS" w:hAnsi="Comic Sans MS"/>
                <w:sz w:val="12"/>
                <w:szCs w:val="12"/>
              </w:rPr>
              <w:t>Use appropriate words, e.g. ‘town’, ‘village’, ‘road’, ‘path’, ‘house’, ‘flat’, ’temple’ and ‘synagogue’, to help children make distinctions in their observations.</w:t>
            </w:r>
          </w:p>
          <w:p w14:paraId="4D6345DB" w14:textId="77777777" w:rsidR="006D2E34" w:rsidRPr="006D2E34" w:rsidRDefault="006D2E34" w:rsidP="006D2E34">
            <w:pPr>
              <w:pStyle w:val="ListParagraph"/>
              <w:numPr>
                <w:ilvl w:val="0"/>
                <w:numId w:val="10"/>
              </w:numPr>
              <w:ind w:left="113" w:hanging="113"/>
              <w:rPr>
                <w:rFonts w:ascii="Comic Sans MS" w:hAnsi="Comic Sans MS"/>
                <w:sz w:val="12"/>
                <w:szCs w:val="12"/>
              </w:rPr>
            </w:pPr>
            <w:r w:rsidRPr="006D2E34">
              <w:rPr>
                <w:rFonts w:ascii="Comic Sans MS" w:hAnsi="Comic Sans MS"/>
                <w:sz w:val="12"/>
                <w:szCs w:val="12"/>
              </w:rPr>
              <w:t>Encourage children to express opinions on natural and built environments and give opportunities for them to hear different points of view on the quality of the environment.</w:t>
            </w:r>
          </w:p>
        </w:tc>
        <w:tc>
          <w:tcPr>
            <w:tcW w:w="4188" w:type="dxa"/>
            <w:gridSpan w:val="2"/>
          </w:tcPr>
          <w:p w14:paraId="747BD3C6" w14:textId="77777777" w:rsidR="00A60AB1" w:rsidRDefault="00A60AB1" w:rsidP="00534901">
            <w:pPr>
              <w:pStyle w:val="ListParagraph"/>
              <w:numPr>
                <w:ilvl w:val="0"/>
                <w:numId w:val="10"/>
              </w:numPr>
              <w:autoSpaceDE w:val="0"/>
              <w:autoSpaceDN w:val="0"/>
              <w:adjustRightInd w:val="0"/>
              <w:ind w:left="113" w:hanging="113"/>
              <w:rPr>
                <w:rFonts w:ascii="Comic Sans MS" w:hAnsi="Comic Sans MS" w:cs="Arial"/>
                <w:sz w:val="12"/>
                <w:szCs w:val="12"/>
              </w:rPr>
            </w:pPr>
            <w:r>
              <w:rPr>
                <w:rFonts w:ascii="Comic Sans MS" w:hAnsi="Comic Sans MS" w:cs="Arial"/>
                <w:sz w:val="12"/>
                <w:szCs w:val="12"/>
              </w:rPr>
              <w:t xml:space="preserve">Locate and number the world’s seven continents and five oceans. </w:t>
            </w:r>
          </w:p>
          <w:p w14:paraId="4D783E60" w14:textId="77777777" w:rsidR="00A60AB1" w:rsidRPr="00A60AB1" w:rsidRDefault="00A60AB1" w:rsidP="00A60AB1">
            <w:pPr>
              <w:pStyle w:val="ListParagraph"/>
              <w:numPr>
                <w:ilvl w:val="0"/>
                <w:numId w:val="10"/>
              </w:numPr>
              <w:autoSpaceDE w:val="0"/>
              <w:autoSpaceDN w:val="0"/>
              <w:adjustRightInd w:val="0"/>
              <w:ind w:left="113" w:hanging="113"/>
              <w:rPr>
                <w:rFonts w:ascii="Comic Sans MS" w:hAnsi="Comic Sans MS" w:cs="Arial"/>
                <w:sz w:val="12"/>
                <w:szCs w:val="12"/>
              </w:rPr>
            </w:pPr>
            <w:r>
              <w:rPr>
                <w:rFonts w:ascii="Comic Sans MS" w:hAnsi="Comic Sans MS" w:cs="Arial"/>
                <w:sz w:val="12"/>
                <w:szCs w:val="12"/>
              </w:rPr>
              <w:t>Name, locate and identify characteristics of the four countries and capitals cities of the United Kingdom and its surrounding seas.</w:t>
            </w:r>
          </w:p>
        </w:tc>
        <w:tc>
          <w:tcPr>
            <w:tcW w:w="2094" w:type="dxa"/>
          </w:tcPr>
          <w:p w14:paraId="18FDD500" w14:textId="77777777" w:rsidR="00A60AB1" w:rsidRDefault="00A60AB1" w:rsidP="00534901">
            <w:pPr>
              <w:pStyle w:val="ListParagraph"/>
              <w:numPr>
                <w:ilvl w:val="0"/>
                <w:numId w:val="10"/>
              </w:numPr>
              <w:autoSpaceDE w:val="0"/>
              <w:autoSpaceDN w:val="0"/>
              <w:adjustRightInd w:val="0"/>
              <w:ind w:left="113" w:hanging="113"/>
              <w:rPr>
                <w:rFonts w:ascii="Comic Sans MS" w:hAnsi="Comic Sans MS" w:cs="Arial"/>
                <w:sz w:val="12"/>
                <w:szCs w:val="12"/>
              </w:rPr>
            </w:pPr>
            <w:r w:rsidRPr="00534901">
              <w:rPr>
                <w:rFonts w:ascii="Comic Sans MS" w:hAnsi="Comic Sans MS" w:cs="Arial"/>
                <w:sz w:val="12"/>
                <w:szCs w:val="12"/>
              </w:rPr>
              <w:t>Locate and name</w:t>
            </w:r>
            <w:r>
              <w:rPr>
                <w:rFonts w:ascii="Comic Sans MS" w:hAnsi="Comic Sans MS" w:cs="Arial"/>
                <w:sz w:val="12"/>
                <w:szCs w:val="12"/>
              </w:rPr>
              <w:t xml:space="preserve"> the continents on a World Map.</w:t>
            </w:r>
          </w:p>
          <w:p w14:paraId="5CE11898" w14:textId="77777777" w:rsidR="00A60AB1" w:rsidRDefault="00A60AB1" w:rsidP="00534901">
            <w:pPr>
              <w:pStyle w:val="ListParagraph"/>
              <w:numPr>
                <w:ilvl w:val="0"/>
                <w:numId w:val="10"/>
              </w:numPr>
              <w:autoSpaceDE w:val="0"/>
              <w:autoSpaceDN w:val="0"/>
              <w:adjustRightInd w:val="0"/>
              <w:ind w:left="113" w:hanging="113"/>
              <w:rPr>
                <w:rFonts w:ascii="Comic Sans MS" w:hAnsi="Comic Sans MS" w:cs="Arial"/>
                <w:sz w:val="12"/>
                <w:szCs w:val="12"/>
              </w:rPr>
            </w:pPr>
            <w:r w:rsidRPr="00534901">
              <w:rPr>
                <w:rFonts w:ascii="Comic Sans MS" w:hAnsi="Comic Sans MS" w:cs="Arial"/>
                <w:sz w:val="12"/>
                <w:szCs w:val="12"/>
              </w:rPr>
              <w:t xml:space="preserve">Locate the main countries of Europe </w:t>
            </w:r>
            <w:proofErr w:type="spellStart"/>
            <w:r w:rsidRPr="00534901">
              <w:rPr>
                <w:rFonts w:ascii="Comic Sans MS" w:hAnsi="Comic Sans MS" w:cs="Arial"/>
                <w:sz w:val="12"/>
                <w:szCs w:val="12"/>
              </w:rPr>
              <w:t>inc.</w:t>
            </w:r>
            <w:proofErr w:type="spellEnd"/>
            <w:r w:rsidRPr="00534901">
              <w:rPr>
                <w:rFonts w:ascii="Comic Sans MS" w:hAnsi="Comic Sans MS" w:cs="Arial"/>
                <w:sz w:val="12"/>
                <w:szCs w:val="12"/>
              </w:rPr>
              <w:t xml:space="preserve"> Russia.</w:t>
            </w:r>
          </w:p>
          <w:p w14:paraId="427976E1" w14:textId="77777777" w:rsidR="00A60AB1" w:rsidRDefault="00A60AB1" w:rsidP="00534901">
            <w:pPr>
              <w:pStyle w:val="ListParagraph"/>
              <w:numPr>
                <w:ilvl w:val="0"/>
                <w:numId w:val="10"/>
              </w:numPr>
              <w:autoSpaceDE w:val="0"/>
              <w:autoSpaceDN w:val="0"/>
              <w:adjustRightInd w:val="0"/>
              <w:ind w:left="113" w:hanging="113"/>
              <w:rPr>
                <w:rFonts w:ascii="Comic Sans MS" w:hAnsi="Comic Sans MS" w:cs="Arial"/>
                <w:sz w:val="12"/>
                <w:szCs w:val="12"/>
              </w:rPr>
            </w:pPr>
            <w:r w:rsidRPr="00534901">
              <w:rPr>
                <w:rFonts w:ascii="Comic Sans MS" w:hAnsi="Comic Sans MS" w:cs="Arial"/>
                <w:sz w:val="12"/>
                <w:szCs w:val="12"/>
              </w:rPr>
              <w:t>Identify capital cities of Europe.</w:t>
            </w:r>
          </w:p>
          <w:p w14:paraId="48D272A6" w14:textId="77777777" w:rsidR="00A60AB1" w:rsidRDefault="00A60AB1" w:rsidP="00534901">
            <w:pPr>
              <w:pStyle w:val="ListParagraph"/>
              <w:numPr>
                <w:ilvl w:val="0"/>
                <w:numId w:val="10"/>
              </w:numPr>
              <w:autoSpaceDE w:val="0"/>
              <w:autoSpaceDN w:val="0"/>
              <w:adjustRightInd w:val="0"/>
              <w:ind w:left="113" w:hanging="113"/>
              <w:rPr>
                <w:rFonts w:ascii="Comic Sans MS" w:hAnsi="Comic Sans MS" w:cs="Arial"/>
                <w:sz w:val="12"/>
                <w:szCs w:val="12"/>
              </w:rPr>
            </w:pPr>
            <w:r w:rsidRPr="00534901">
              <w:rPr>
                <w:rFonts w:ascii="Comic Sans MS" w:hAnsi="Comic Sans MS" w:cs="Arial"/>
                <w:sz w:val="12"/>
                <w:szCs w:val="12"/>
              </w:rPr>
              <w:t>Locate and name the countries making up the British Isles, with their capital cities.</w:t>
            </w:r>
          </w:p>
          <w:p w14:paraId="4C852D22" w14:textId="77777777" w:rsidR="00A60AB1" w:rsidRDefault="00A60AB1" w:rsidP="00534901">
            <w:pPr>
              <w:pStyle w:val="ListParagraph"/>
              <w:numPr>
                <w:ilvl w:val="0"/>
                <w:numId w:val="10"/>
              </w:numPr>
              <w:autoSpaceDE w:val="0"/>
              <w:autoSpaceDN w:val="0"/>
              <w:adjustRightInd w:val="0"/>
              <w:ind w:left="113" w:hanging="113"/>
              <w:rPr>
                <w:rFonts w:ascii="Comic Sans MS" w:hAnsi="Comic Sans MS" w:cs="Arial"/>
                <w:sz w:val="12"/>
                <w:szCs w:val="12"/>
              </w:rPr>
            </w:pPr>
            <w:r w:rsidRPr="00534901">
              <w:rPr>
                <w:rFonts w:ascii="Comic Sans MS" w:hAnsi="Comic Sans MS" w:cs="Arial"/>
                <w:sz w:val="12"/>
                <w:szCs w:val="12"/>
              </w:rPr>
              <w:t>Identify longest rivers in the world, largest deserts, highest mountains.</w:t>
            </w:r>
          </w:p>
          <w:p w14:paraId="2C216198" w14:textId="77777777" w:rsidR="00A60AB1" w:rsidRDefault="00A60AB1" w:rsidP="00534901">
            <w:pPr>
              <w:pStyle w:val="ListParagraph"/>
              <w:numPr>
                <w:ilvl w:val="0"/>
                <w:numId w:val="10"/>
              </w:numPr>
              <w:autoSpaceDE w:val="0"/>
              <w:autoSpaceDN w:val="0"/>
              <w:adjustRightInd w:val="0"/>
              <w:ind w:left="113" w:hanging="113"/>
              <w:rPr>
                <w:rFonts w:ascii="Comic Sans MS" w:hAnsi="Comic Sans MS" w:cs="Arial"/>
                <w:sz w:val="12"/>
                <w:szCs w:val="12"/>
              </w:rPr>
            </w:pPr>
            <w:r w:rsidRPr="00534901">
              <w:rPr>
                <w:rFonts w:ascii="Comic Sans MS" w:hAnsi="Comic Sans MS" w:cs="Arial"/>
                <w:sz w:val="12"/>
                <w:szCs w:val="12"/>
              </w:rPr>
              <w:t>Compare with UK.</w:t>
            </w:r>
          </w:p>
          <w:p w14:paraId="17A9E1CF" w14:textId="77777777" w:rsidR="00A60AB1" w:rsidRPr="00534901" w:rsidRDefault="00A60AB1" w:rsidP="00534901">
            <w:pPr>
              <w:pStyle w:val="ListParagraph"/>
              <w:numPr>
                <w:ilvl w:val="0"/>
                <w:numId w:val="10"/>
              </w:numPr>
              <w:autoSpaceDE w:val="0"/>
              <w:autoSpaceDN w:val="0"/>
              <w:adjustRightInd w:val="0"/>
              <w:ind w:left="113" w:hanging="113"/>
              <w:rPr>
                <w:rFonts w:ascii="Comic Sans MS" w:hAnsi="Comic Sans MS" w:cs="Arial"/>
                <w:sz w:val="12"/>
                <w:szCs w:val="12"/>
              </w:rPr>
            </w:pPr>
            <w:r w:rsidRPr="00534901">
              <w:rPr>
                <w:rFonts w:ascii="Comic Sans MS" w:hAnsi="Comic Sans MS" w:cs="Arial"/>
                <w:sz w:val="12"/>
                <w:szCs w:val="12"/>
              </w:rPr>
              <w:t>Identify the position and significance of Equator, N. and S. Hemisphere, Tropics of Cancer and Capricorn</w:t>
            </w:r>
          </w:p>
        </w:tc>
        <w:tc>
          <w:tcPr>
            <w:tcW w:w="2094" w:type="dxa"/>
          </w:tcPr>
          <w:p w14:paraId="6B4870A7" w14:textId="77777777" w:rsidR="00A60AB1" w:rsidRDefault="00A60AB1" w:rsidP="00534901">
            <w:pPr>
              <w:pStyle w:val="ListParagraph"/>
              <w:numPr>
                <w:ilvl w:val="0"/>
                <w:numId w:val="10"/>
              </w:numPr>
              <w:autoSpaceDE w:val="0"/>
              <w:autoSpaceDN w:val="0"/>
              <w:adjustRightInd w:val="0"/>
              <w:ind w:left="113" w:hanging="113"/>
              <w:rPr>
                <w:rFonts w:ascii="Comic Sans MS" w:hAnsi="Comic Sans MS" w:cs="Arial"/>
                <w:sz w:val="12"/>
                <w:szCs w:val="12"/>
              </w:rPr>
            </w:pPr>
            <w:r w:rsidRPr="00534901">
              <w:rPr>
                <w:rFonts w:ascii="Comic Sans MS" w:hAnsi="Comic Sans MS" w:cs="Arial"/>
                <w:sz w:val="12"/>
                <w:szCs w:val="12"/>
              </w:rPr>
              <w:t>On a world map, locate areas of similar environmental regions, either desert, rainforest or temperate regions.</w:t>
            </w:r>
          </w:p>
          <w:p w14:paraId="5516A82F" w14:textId="77777777" w:rsidR="00A60AB1" w:rsidRPr="00534901" w:rsidRDefault="00A60AB1" w:rsidP="00534901">
            <w:pPr>
              <w:pStyle w:val="ListParagraph"/>
              <w:numPr>
                <w:ilvl w:val="0"/>
                <w:numId w:val="10"/>
              </w:numPr>
              <w:autoSpaceDE w:val="0"/>
              <w:autoSpaceDN w:val="0"/>
              <w:adjustRightInd w:val="0"/>
              <w:ind w:left="113" w:hanging="113"/>
              <w:rPr>
                <w:rFonts w:ascii="Comic Sans MS" w:hAnsi="Comic Sans MS" w:cs="Arial"/>
                <w:sz w:val="12"/>
                <w:szCs w:val="12"/>
              </w:rPr>
            </w:pPr>
            <w:r w:rsidRPr="00534901">
              <w:rPr>
                <w:rFonts w:ascii="Comic Sans MS" w:hAnsi="Comic Sans MS" w:cs="Arial"/>
                <w:sz w:val="12"/>
                <w:szCs w:val="12"/>
              </w:rPr>
              <w:t>Locate and name the main counties and cities in/around Yorkshire</w:t>
            </w:r>
          </w:p>
        </w:tc>
        <w:tc>
          <w:tcPr>
            <w:tcW w:w="2094" w:type="dxa"/>
          </w:tcPr>
          <w:p w14:paraId="613EF41B" w14:textId="77777777" w:rsidR="00A60AB1" w:rsidRDefault="00A60AB1" w:rsidP="00534901">
            <w:pPr>
              <w:pStyle w:val="ListParagraph"/>
              <w:numPr>
                <w:ilvl w:val="0"/>
                <w:numId w:val="10"/>
              </w:numPr>
              <w:autoSpaceDE w:val="0"/>
              <w:autoSpaceDN w:val="0"/>
              <w:adjustRightInd w:val="0"/>
              <w:ind w:left="113" w:hanging="113"/>
              <w:rPr>
                <w:rFonts w:ascii="Comic Sans MS" w:hAnsi="Comic Sans MS" w:cs="Arial"/>
                <w:sz w:val="12"/>
                <w:szCs w:val="12"/>
              </w:rPr>
            </w:pPr>
            <w:r w:rsidRPr="00534901">
              <w:rPr>
                <w:rFonts w:ascii="Comic Sans MS" w:hAnsi="Comic Sans MS" w:cs="Arial"/>
                <w:sz w:val="12"/>
                <w:szCs w:val="12"/>
              </w:rPr>
              <w:t>Locate the main countries in Europe and North or South America. Locate and name principal cities.</w:t>
            </w:r>
          </w:p>
          <w:p w14:paraId="47279244" w14:textId="77777777" w:rsidR="00A60AB1" w:rsidRDefault="00A60AB1" w:rsidP="00534901">
            <w:pPr>
              <w:pStyle w:val="ListParagraph"/>
              <w:numPr>
                <w:ilvl w:val="0"/>
                <w:numId w:val="10"/>
              </w:numPr>
              <w:autoSpaceDE w:val="0"/>
              <w:autoSpaceDN w:val="0"/>
              <w:adjustRightInd w:val="0"/>
              <w:ind w:left="113" w:hanging="113"/>
              <w:rPr>
                <w:rFonts w:ascii="Comic Sans MS" w:hAnsi="Comic Sans MS" w:cs="Arial"/>
                <w:sz w:val="12"/>
                <w:szCs w:val="12"/>
              </w:rPr>
            </w:pPr>
            <w:r w:rsidRPr="00534901">
              <w:rPr>
                <w:rFonts w:ascii="Comic Sans MS" w:hAnsi="Comic Sans MS" w:cs="Arial"/>
                <w:sz w:val="12"/>
                <w:szCs w:val="12"/>
              </w:rPr>
              <w:t>Compare 2 different regions in UK rural/urban.</w:t>
            </w:r>
          </w:p>
          <w:p w14:paraId="5423081A" w14:textId="77777777" w:rsidR="00A60AB1" w:rsidRDefault="00A60AB1" w:rsidP="00534901">
            <w:pPr>
              <w:pStyle w:val="ListParagraph"/>
              <w:numPr>
                <w:ilvl w:val="0"/>
                <w:numId w:val="10"/>
              </w:numPr>
              <w:autoSpaceDE w:val="0"/>
              <w:autoSpaceDN w:val="0"/>
              <w:adjustRightInd w:val="0"/>
              <w:ind w:left="113" w:hanging="113"/>
              <w:rPr>
                <w:rFonts w:ascii="Comic Sans MS" w:hAnsi="Comic Sans MS" w:cs="Arial"/>
                <w:sz w:val="12"/>
                <w:szCs w:val="12"/>
              </w:rPr>
            </w:pPr>
            <w:r w:rsidRPr="00534901">
              <w:rPr>
                <w:rFonts w:ascii="Comic Sans MS" w:hAnsi="Comic Sans MS" w:cs="Arial"/>
                <w:sz w:val="12"/>
                <w:szCs w:val="12"/>
              </w:rPr>
              <w:t>Locate and name the main counties and cities in England.</w:t>
            </w:r>
          </w:p>
          <w:p w14:paraId="5EFABFA2" w14:textId="77777777" w:rsidR="00A60AB1" w:rsidRDefault="00A60AB1" w:rsidP="00534901">
            <w:pPr>
              <w:pStyle w:val="ListParagraph"/>
              <w:numPr>
                <w:ilvl w:val="0"/>
                <w:numId w:val="10"/>
              </w:numPr>
              <w:autoSpaceDE w:val="0"/>
              <w:autoSpaceDN w:val="0"/>
              <w:adjustRightInd w:val="0"/>
              <w:ind w:left="113" w:hanging="113"/>
              <w:rPr>
                <w:rFonts w:ascii="Comic Sans MS" w:hAnsi="Comic Sans MS" w:cs="Arial"/>
                <w:sz w:val="12"/>
                <w:szCs w:val="12"/>
              </w:rPr>
            </w:pPr>
            <w:r w:rsidRPr="00534901">
              <w:rPr>
                <w:rFonts w:ascii="Comic Sans MS" w:hAnsi="Comic Sans MS" w:cs="Arial"/>
                <w:sz w:val="12"/>
                <w:szCs w:val="12"/>
              </w:rPr>
              <w:t>Linking with History, compare land use maps of UK from past with the present, focusing on land use.</w:t>
            </w:r>
          </w:p>
          <w:p w14:paraId="5496A329" w14:textId="77777777" w:rsidR="00A60AB1" w:rsidRPr="00534901" w:rsidRDefault="00A60AB1" w:rsidP="00534901">
            <w:pPr>
              <w:pStyle w:val="ListParagraph"/>
              <w:numPr>
                <w:ilvl w:val="0"/>
                <w:numId w:val="10"/>
              </w:numPr>
              <w:autoSpaceDE w:val="0"/>
              <w:autoSpaceDN w:val="0"/>
              <w:adjustRightInd w:val="0"/>
              <w:ind w:left="113" w:hanging="113"/>
              <w:rPr>
                <w:rFonts w:ascii="Comic Sans MS" w:hAnsi="Comic Sans MS" w:cs="Arial"/>
                <w:sz w:val="12"/>
                <w:szCs w:val="12"/>
              </w:rPr>
            </w:pPr>
            <w:r w:rsidRPr="00534901">
              <w:rPr>
                <w:rFonts w:ascii="Comic Sans MS" w:hAnsi="Comic Sans MS" w:cs="Arial"/>
                <w:sz w:val="12"/>
                <w:szCs w:val="12"/>
              </w:rPr>
              <w:t>Identify the position and significance of latitude/longitude and the Greenwich Meridian. Linking with science, time zones, night and day</w:t>
            </w:r>
          </w:p>
        </w:tc>
        <w:tc>
          <w:tcPr>
            <w:tcW w:w="2094" w:type="dxa"/>
          </w:tcPr>
          <w:p w14:paraId="31FE38A8" w14:textId="77777777" w:rsidR="00A60AB1" w:rsidRDefault="00A60AB1" w:rsidP="00534901">
            <w:pPr>
              <w:pStyle w:val="ListParagraph"/>
              <w:numPr>
                <w:ilvl w:val="0"/>
                <w:numId w:val="10"/>
              </w:numPr>
              <w:autoSpaceDE w:val="0"/>
              <w:autoSpaceDN w:val="0"/>
              <w:adjustRightInd w:val="0"/>
              <w:ind w:left="113" w:hanging="113"/>
              <w:rPr>
                <w:rFonts w:ascii="Comic Sans MS" w:hAnsi="Comic Sans MS" w:cs="Arial"/>
                <w:sz w:val="12"/>
                <w:szCs w:val="12"/>
              </w:rPr>
            </w:pPr>
            <w:r w:rsidRPr="00534901">
              <w:rPr>
                <w:rFonts w:ascii="Comic Sans MS" w:hAnsi="Comic Sans MS" w:cs="Arial"/>
                <w:sz w:val="12"/>
                <w:szCs w:val="12"/>
              </w:rPr>
              <w:t>On a world map locate the main countries in Africa, Asia and Australasia/Oceania. Identify their main environmental regions, key physical and human characteristics, and major cities.</w:t>
            </w:r>
          </w:p>
          <w:p w14:paraId="00D059EE" w14:textId="77777777" w:rsidR="00A60AB1" w:rsidRDefault="00A60AB1" w:rsidP="00534901">
            <w:pPr>
              <w:pStyle w:val="ListParagraph"/>
              <w:numPr>
                <w:ilvl w:val="0"/>
                <w:numId w:val="10"/>
              </w:numPr>
              <w:autoSpaceDE w:val="0"/>
              <w:autoSpaceDN w:val="0"/>
              <w:adjustRightInd w:val="0"/>
              <w:ind w:left="113" w:hanging="113"/>
              <w:rPr>
                <w:rFonts w:ascii="Comic Sans MS" w:hAnsi="Comic Sans MS" w:cs="Arial"/>
                <w:sz w:val="12"/>
                <w:szCs w:val="12"/>
              </w:rPr>
            </w:pPr>
            <w:r w:rsidRPr="00534901">
              <w:rPr>
                <w:rFonts w:ascii="Comic Sans MS" w:hAnsi="Comic Sans MS" w:cs="Arial"/>
                <w:sz w:val="12"/>
                <w:szCs w:val="12"/>
              </w:rPr>
              <w:t>Linking with local History, map how land use has changed in local area over time.</w:t>
            </w:r>
          </w:p>
          <w:p w14:paraId="5416AB38" w14:textId="77777777" w:rsidR="00A60AB1" w:rsidRPr="00534901" w:rsidRDefault="00A60AB1" w:rsidP="00534901">
            <w:pPr>
              <w:pStyle w:val="ListParagraph"/>
              <w:numPr>
                <w:ilvl w:val="0"/>
                <w:numId w:val="10"/>
              </w:numPr>
              <w:autoSpaceDE w:val="0"/>
              <w:autoSpaceDN w:val="0"/>
              <w:adjustRightInd w:val="0"/>
              <w:ind w:left="113" w:hanging="113"/>
              <w:rPr>
                <w:rFonts w:ascii="Comic Sans MS" w:hAnsi="Comic Sans MS" w:cs="Arial"/>
                <w:sz w:val="12"/>
                <w:szCs w:val="12"/>
              </w:rPr>
            </w:pPr>
            <w:r w:rsidRPr="00534901">
              <w:rPr>
                <w:rFonts w:ascii="Comic Sans MS" w:hAnsi="Comic Sans MS" w:cs="Arial"/>
                <w:sz w:val="12"/>
                <w:szCs w:val="12"/>
              </w:rPr>
              <w:t>Name and locate the key topographical features including coast, features of erosion, hills, mountains and rivers. Understand how these features have changed over time.</w:t>
            </w:r>
          </w:p>
        </w:tc>
      </w:tr>
      <w:tr w:rsidR="00A90EBF" w14:paraId="4172B4D9" w14:textId="77777777" w:rsidTr="0060127F">
        <w:trPr>
          <w:jc w:val="center"/>
        </w:trPr>
        <w:tc>
          <w:tcPr>
            <w:tcW w:w="963" w:type="dxa"/>
            <w:vMerge w:val="restart"/>
            <w:textDirection w:val="btLr"/>
            <w:vAlign w:val="center"/>
          </w:tcPr>
          <w:p w14:paraId="707DAC09" w14:textId="77777777" w:rsidR="009A3D9D" w:rsidRPr="00755B02" w:rsidRDefault="0063496E" w:rsidP="0060127F">
            <w:pPr>
              <w:ind w:right="113" w:firstLine="0"/>
              <w:jc w:val="center"/>
              <w:rPr>
                <w:rFonts w:ascii="Comic Sans MS" w:hAnsi="Comic Sans MS"/>
                <w:b/>
                <w:sz w:val="16"/>
                <w:szCs w:val="16"/>
              </w:rPr>
            </w:pPr>
            <w:r>
              <w:rPr>
                <w:rFonts w:ascii="Comic Sans MS" w:hAnsi="Comic Sans MS"/>
                <w:b/>
                <w:sz w:val="16"/>
                <w:szCs w:val="16"/>
              </w:rPr>
              <w:t>Place Knowledge</w:t>
            </w:r>
          </w:p>
        </w:tc>
        <w:tc>
          <w:tcPr>
            <w:tcW w:w="2094" w:type="dxa"/>
          </w:tcPr>
          <w:p w14:paraId="203DC19E" w14:textId="77777777" w:rsidR="0026450F" w:rsidRPr="006D2E34" w:rsidRDefault="0026450F" w:rsidP="0026450F">
            <w:pPr>
              <w:pStyle w:val="ListParagraph"/>
              <w:numPr>
                <w:ilvl w:val="0"/>
                <w:numId w:val="20"/>
              </w:numPr>
              <w:ind w:left="113" w:hanging="113"/>
              <w:rPr>
                <w:rFonts w:ascii="Comic Sans MS" w:hAnsi="Comic Sans MS"/>
                <w:b/>
                <w:sz w:val="12"/>
                <w:szCs w:val="12"/>
              </w:rPr>
            </w:pPr>
            <w:r w:rsidRPr="006D2E34">
              <w:rPr>
                <w:rFonts w:ascii="Comic Sans MS" w:hAnsi="Comic Sans MS"/>
                <w:b/>
                <w:sz w:val="12"/>
                <w:szCs w:val="12"/>
              </w:rPr>
              <w:t xml:space="preserve">They know that other children don’t always enjoy the same </w:t>
            </w:r>
            <w:proofErr w:type="gramStart"/>
            <w:r w:rsidRPr="006D2E34">
              <w:rPr>
                <w:rFonts w:ascii="Comic Sans MS" w:hAnsi="Comic Sans MS"/>
                <w:b/>
                <w:sz w:val="12"/>
                <w:szCs w:val="12"/>
              </w:rPr>
              <w:t>things, and</w:t>
            </w:r>
            <w:proofErr w:type="gramEnd"/>
            <w:r w:rsidRPr="006D2E34">
              <w:rPr>
                <w:rFonts w:ascii="Comic Sans MS" w:hAnsi="Comic Sans MS"/>
                <w:b/>
                <w:sz w:val="12"/>
                <w:szCs w:val="12"/>
              </w:rPr>
              <w:t xml:space="preserve"> are sensitive to this. They know about similarities and differences between themselves and others, and among families, communities and traditions.</w:t>
            </w:r>
          </w:p>
        </w:tc>
        <w:tc>
          <w:tcPr>
            <w:tcW w:w="4188" w:type="dxa"/>
            <w:gridSpan w:val="2"/>
          </w:tcPr>
          <w:p w14:paraId="7C39970C" w14:textId="77777777" w:rsidR="0063496E" w:rsidRDefault="0002357E" w:rsidP="0002357E">
            <w:pPr>
              <w:pStyle w:val="Default"/>
              <w:numPr>
                <w:ilvl w:val="0"/>
                <w:numId w:val="25"/>
              </w:numPr>
              <w:ind w:left="113" w:hanging="113"/>
              <w:rPr>
                <w:rFonts w:ascii="Comic Sans MS" w:hAnsi="Comic Sans MS"/>
                <w:b/>
                <w:sz w:val="12"/>
                <w:szCs w:val="12"/>
              </w:rPr>
            </w:pPr>
            <w:r>
              <w:rPr>
                <w:rFonts w:ascii="Comic Sans MS" w:hAnsi="Comic Sans MS"/>
                <w:b/>
                <w:sz w:val="12"/>
                <w:szCs w:val="12"/>
              </w:rPr>
              <w:t>U</w:t>
            </w:r>
            <w:r w:rsidR="0063496E" w:rsidRPr="0002357E">
              <w:rPr>
                <w:rFonts w:ascii="Comic Sans MS" w:hAnsi="Comic Sans MS"/>
                <w:b/>
                <w:sz w:val="12"/>
                <w:szCs w:val="12"/>
              </w:rPr>
              <w:t xml:space="preserve">nderstand geographical similarities and differences through studying the human and physical geography of a small area of the United Kingdom, and of a small area in a contrasting non-European country </w:t>
            </w:r>
          </w:p>
          <w:p w14:paraId="4864A098" w14:textId="77777777" w:rsidR="0002357E" w:rsidRPr="00542882" w:rsidRDefault="0002357E" w:rsidP="0002357E">
            <w:pPr>
              <w:pStyle w:val="Default"/>
              <w:ind w:firstLine="0"/>
              <w:rPr>
                <w:rFonts w:ascii="Comic Sans MS" w:hAnsi="Comic Sans MS"/>
                <w:b/>
                <w:sz w:val="12"/>
                <w:szCs w:val="12"/>
              </w:rPr>
            </w:pPr>
          </w:p>
        </w:tc>
        <w:tc>
          <w:tcPr>
            <w:tcW w:w="8376" w:type="dxa"/>
            <w:gridSpan w:val="4"/>
          </w:tcPr>
          <w:p w14:paraId="5771BD29" w14:textId="77777777" w:rsidR="0002357E" w:rsidRPr="0002357E" w:rsidRDefault="0002357E" w:rsidP="0002357E">
            <w:pPr>
              <w:pStyle w:val="Default"/>
              <w:numPr>
                <w:ilvl w:val="0"/>
                <w:numId w:val="25"/>
              </w:numPr>
              <w:ind w:left="113" w:hanging="113"/>
              <w:rPr>
                <w:rFonts w:ascii="Comic Sans MS" w:hAnsi="Comic Sans MS"/>
                <w:b/>
                <w:sz w:val="12"/>
                <w:szCs w:val="12"/>
              </w:rPr>
            </w:pPr>
            <w:r>
              <w:rPr>
                <w:rFonts w:ascii="Comic Sans MS" w:hAnsi="Comic Sans MS"/>
                <w:b/>
                <w:sz w:val="12"/>
                <w:szCs w:val="12"/>
              </w:rPr>
              <w:t>U</w:t>
            </w:r>
            <w:r w:rsidRPr="0002357E">
              <w:rPr>
                <w:rFonts w:ascii="Comic Sans MS" w:hAnsi="Comic Sans MS"/>
                <w:b/>
                <w:sz w:val="12"/>
                <w:szCs w:val="12"/>
              </w:rPr>
              <w:t xml:space="preserve">nderstand geographical similarities and differences through the study of human and physical geography of a region of the United Kingdom, a region in a European country, and a region within North or South America </w:t>
            </w:r>
          </w:p>
        </w:tc>
      </w:tr>
      <w:tr w:rsidR="00670531" w14:paraId="4657514D" w14:textId="77777777" w:rsidTr="0082396C">
        <w:trPr>
          <w:cantSplit/>
          <w:trHeight w:val="1134"/>
          <w:jc w:val="center"/>
        </w:trPr>
        <w:tc>
          <w:tcPr>
            <w:tcW w:w="963" w:type="dxa"/>
            <w:vMerge/>
            <w:textDirection w:val="btLr"/>
            <w:vAlign w:val="center"/>
          </w:tcPr>
          <w:p w14:paraId="6890B256" w14:textId="77777777" w:rsidR="00670531" w:rsidRPr="00755B02" w:rsidRDefault="00670531" w:rsidP="00B25707">
            <w:pPr>
              <w:ind w:left="226" w:right="113"/>
              <w:jc w:val="center"/>
              <w:rPr>
                <w:rFonts w:ascii="Comic Sans MS" w:hAnsi="Comic Sans MS"/>
                <w:b/>
                <w:sz w:val="16"/>
                <w:szCs w:val="16"/>
              </w:rPr>
            </w:pPr>
          </w:p>
        </w:tc>
        <w:tc>
          <w:tcPr>
            <w:tcW w:w="2094" w:type="dxa"/>
          </w:tcPr>
          <w:p w14:paraId="12166E5A" w14:textId="77777777" w:rsidR="0026450F" w:rsidRPr="006D2E34" w:rsidRDefault="0026450F" w:rsidP="0026450F">
            <w:pPr>
              <w:pStyle w:val="ListParagraph"/>
              <w:numPr>
                <w:ilvl w:val="0"/>
                <w:numId w:val="13"/>
              </w:numPr>
              <w:autoSpaceDE w:val="0"/>
              <w:autoSpaceDN w:val="0"/>
              <w:adjustRightInd w:val="0"/>
              <w:ind w:left="113" w:hanging="113"/>
              <w:rPr>
                <w:rFonts w:ascii="Comic Sans MS" w:hAnsi="Comic Sans MS" w:cs="Gill Sans MT"/>
                <w:sz w:val="12"/>
                <w:szCs w:val="12"/>
              </w:rPr>
            </w:pPr>
            <w:r w:rsidRPr="006D2E34">
              <w:rPr>
                <w:rFonts w:ascii="Comic Sans MS" w:hAnsi="Comic Sans MS" w:cs="Gill Sans MT"/>
                <w:sz w:val="12"/>
                <w:szCs w:val="12"/>
              </w:rPr>
              <w:t>Observe and identify features in the place they live and the natural world.</w:t>
            </w:r>
          </w:p>
          <w:p w14:paraId="019435C3" w14:textId="77777777" w:rsidR="006D2E34" w:rsidRPr="006D2E34" w:rsidRDefault="0026450F" w:rsidP="006D2E34">
            <w:pPr>
              <w:pStyle w:val="ListParagraph"/>
              <w:numPr>
                <w:ilvl w:val="0"/>
                <w:numId w:val="13"/>
              </w:numPr>
              <w:autoSpaceDE w:val="0"/>
              <w:autoSpaceDN w:val="0"/>
              <w:adjustRightInd w:val="0"/>
              <w:ind w:left="113" w:hanging="113"/>
              <w:rPr>
                <w:rFonts w:ascii="Comic Sans MS" w:hAnsi="Comic Sans MS" w:cs="Gill Sans MT"/>
                <w:sz w:val="12"/>
                <w:szCs w:val="12"/>
              </w:rPr>
            </w:pPr>
            <w:r w:rsidRPr="006D2E34">
              <w:rPr>
                <w:rFonts w:ascii="Comic Sans MS" w:hAnsi="Comic Sans MS" w:cs="Gill Sans MT"/>
                <w:sz w:val="12"/>
                <w:szCs w:val="12"/>
              </w:rPr>
              <w:t xml:space="preserve">Talk about features. </w:t>
            </w:r>
          </w:p>
          <w:p w14:paraId="2DDF1CC2" w14:textId="77777777" w:rsidR="006D2E34" w:rsidRPr="006D2E34" w:rsidRDefault="006D2E34" w:rsidP="006D2E34">
            <w:pPr>
              <w:pStyle w:val="ListParagraph"/>
              <w:numPr>
                <w:ilvl w:val="0"/>
                <w:numId w:val="10"/>
              </w:numPr>
              <w:ind w:left="113" w:hanging="113"/>
              <w:rPr>
                <w:rFonts w:ascii="Comic Sans MS" w:hAnsi="Comic Sans MS"/>
                <w:sz w:val="12"/>
                <w:szCs w:val="12"/>
              </w:rPr>
            </w:pPr>
            <w:r w:rsidRPr="006D2E34">
              <w:rPr>
                <w:rFonts w:ascii="Comic Sans MS" w:hAnsi="Comic Sans MS" w:cs="Gill Sans MT"/>
                <w:sz w:val="12"/>
                <w:szCs w:val="12"/>
              </w:rPr>
              <w:t>Help children to find out about the environment by talking to people, examining photographs and simple maps and visiting local places.</w:t>
            </w:r>
          </w:p>
          <w:p w14:paraId="635F0AAE" w14:textId="77777777" w:rsidR="0026450F" w:rsidRPr="006D2E34" w:rsidRDefault="006D2E34" w:rsidP="006D2E34">
            <w:pPr>
              <w:pStyle w:val="ListParagraph"/>
              <w:numPr>
                <w:ilvl w:val="0"/>
                <w:numId w:val="10"/>
              </w:numPr>
              <w:ind w:left="113" w:hanging="113"/>
              <w:rPr>
                <w:rFonts w:ascii="Comic Sans MS" w:hAnsi="Comic Sans MS"/>
                <w:sz w:val="12"/>
                <w:szCs w:val="12"/>
              </w:rPr>
            </w:pPr>
            <w:r w:rsidRPr="006D2E34">
              <w:rPr>
                <w:rFonts w:ascii="Comic Sans MS" w:hAnsi="Comic Sans MS"/>
                <w:sz w:val="12"/>
                <w:szCs w:val="12"/>
              </w:rPr>
              <w:t xml:space="preserve"> Encourage the use of words that help children to express opinions, e.g. ‘busy’, ‘quiet’ and ‘pollution’.</w:t>
            </w:r>
          </w:p>
        </w:tc>
        <w:tc>
          <w:tcPr>
            <w:tcW w:w="4188" w:type="dxa"/>
            <w:gridSpan w:val="2"/>
          </w:tcPr>
          <w:p w14:paraId="50299023" w14:textId="77777777" w:rsidR="00670531" w:rsidRPr="00C37BE9" w:rsidRDefault="00670531" w:rsidP="0002357E">
            <w:pPr>
              <w:pStyle w:val="ListParagraph"/>
              <w:numPr>
                <w:ilvl w:val="0"/>
                <w:numId w:val="10"/>
              </w:numPr>
              <w:autoSpaceDE w:val="0"/>
              <w:autoSpaceDN w:val="0"/>
              <w:adjustRightInd w:val="0"/>
              <w:ind w:left="113" w:hanging="113"/>
              <w:rPr>
                <w:rFonts w:ascii="Comic Sans MS" w:hAnsi="Comic Sans MS" w:cs="Arial"/>
                <w:sz w:val="12"/>
                <w:szCs w:val="12"/>
              </w:rPr>
            </w:pPr>
            <w:r>
              <w:rPr>
                <w:rFonts w:ascii="Comic Sans MS" w:hAnsi="Comic Sans MS" w:cs="Arial"/>
                <w:sz w:val="12"/>
                <w:szCs w:val="12"/>
              </w:rPr>
              <w:t>Understand geographical similarities and differences through studying the human and physical geography of a small area of the United Kingdom, and of a small area in a contrasting non-European country.</w:t>
            </w:r>
          </w:p>
          <w:p w14:paraId="658B657B" w14:textId="77777777" w:rsidR="00670531" w:rsidRPr="0002357E" w:rsidRDefault="00670531" w:rsidP="0002357E">
            <w:pPr>
              <w:ind w:left="0" w:firstLine="0"/>
              <w:rPr>
                <w:rFonts w:ascii="Comic Sans MS" w:hAnsi="Comic Sans MS" w:cs="Arial"/>
                <w:sz w:val="12"/>
                <w:szCs w:val="12"/>
              </w:rPr>
            </w:pPr>
          </w:p>
        </w:tc>
        <w:tc>
          <w:tcPr>
            <w:tcW w:w="4188" w:type="dxa"/>
            <w:gridSpan w:val="2"/>
          </w:tcPr>
          <w:p w14:paraId="2FC10690" w14:textId="77777777" w:rsidR="00670531" w:rsidRPr="00C37BE9" w:rsidRDefault="00670531" w:rsidP="00854AB5">
            <w:pPr>
              <w:pStyle w:val="ListParagraph"/>
              <w:numPr>
                <w:ilvl w:val="0"/>
                <w:numId w:val="10"/>
              </w:numPr>
              <w:autoSpaceDE w:val="0"/>
              <w:autoSpaceDN w:val="0"/>
              <w:adjustRightInd w:val="0"/>
              <w:ind w:left="113" w:hanging="113"/>
              <w:rPr>
                <w:rFonts w:ascii="Comic Sans MS" w:hAnsi="Comic Sans MS" w:cs="Arial"/>
                <w:sz w:val="12"/>
                <w:szCs w:val="12"/>
              </w:rPr>
            </w:pPr>
            <w:r w:rsidRPr="0002357E">
              <w:rPr>
                <w:rFonts w:ascii="Comic Sans MS" w:hAnsi="Comic Sans MS" w:cs="Arial"/>
                <w:sz w:val="12"/>
                <w:szCs w:val="12"/>
              </w:rPr>
              <w:t xml:space="preserve">Compare a region of the UK with a region in Europe, </w:t>
            </w:r>
            <w:proofErr w:type="spellStart"/>
            <w:r w:rsidRPr="0002357E">
              <w:rPr>
                <w:rFonts w:ascii="Comic Sans MS" w:hAnsi="Comic Sans MS" w:cs="Arial"/>
                <w:sz w:val="12"/>
                <w:szCs w:val="12"/>
              </w:rPr>
              <w:t>eg.</w:t>
            </w:r>
            <w:proofErr w:type="spellEnd"/>
            <w:r w:rsidRPr="0002357E">
              <w:rPr>
                <w:rFonts w:ascii="Comic Sans MS" w:hAnsi="Comic Sans MS" w:cs="Arial"/>
                <w:sz w:val="12"/>
                <w:szCs w:val="12"/>
              </w:rPr>
              <w:t xml:space="preserve"> local hilly area with a flat one or under sea level. Link with Science, rocks.</w:t>
            </w:r>
          </w:p>
        </w:tc>
        <w:tc>
          <w:tcPr>
            <w:tcW w:w="2094" w:type="dxa"/>
          </w:tcPr>
          <w:p w14:paraId="1B2584DA" w14:textId="77777777" w:rsidR="00670531" w:rsidRPr="00B836AC" w:rsidRDefault="00670531" w:rsidP="00B836AC">
            <w:pPr>
              <w:pStyle w:val="ListParagraph"/>
              <w:numPr>
                <w:ilvl w:val="0"/>
                <w:numId w:val="10"/>
              </w:numPr>
              <w:autoSpaceDE w:val="0"/>
              <w:autoSpaceDN w:val="0"/>
              <w:adjustRightInd w:val="0"/>
              <w:ind w:left="113" w:hanging="113"/>
              <w:rPr>
                <w:rFonts w:ascii="Comic Sans MS" w:hAnsi="Comic Sans MS" w:cs="Arial"/>
                <w:sz w:val="12"/>
                <w:szCs w:val="12"/>
              </w:rPr>
            </w:pPr>
            <w:r w:rsidRPr="0002357E">
              <w:rPr>
                <w:rFonts w:ascii="Comic Sans MS" w:hAnsi="Comic Sans MS" w:cs="Arial"/>
                <w:bCs/>
                <w:sz w:val="12"/>
                <w:szCs w:val="12"/>
              </w:rPr>
              <w:t xml:space="preserve">Compare a region in UK with a region in N. or S. America with significant differences and similarities. </w:t>
            </w:r>
            <w:proofErr w:type="spellStart"/>
            <w:r w:rsidRPr="0002357E">
              <w:rPr>
                <w:rFonts w:ascii="Comic Sans MS" w:hAnsi="Comic Sans MS" w:cs="Arial"/>
                <w:bCs/>
                <w:sz w:val="12"/>
                <w:szCs w:val="12"/>
              </w:rPr>
              <w:t>Eg.</w:t>
            </w:r>
            <w:proofErr w:type="spellEnd"/>
            <w:r w:rsidRPr="0002357E">
              <w:rPr>
                <w:rFonts w:ascii="Comic Sans MS" w:hAnsi="Comic Sans MS" w:cs="Arial"/>
                <w:bCs/>
                <w:sz w:val="12"/>
                <w:szCs w:val="12"/>
              </w:rPr>
              <w:t xml:space="preserve"> Link to Fairtrade of bananas in St Lucia (see Geography.org etc for free and commercially available packs on St Lucia focussing on Geography).</w:t>
            </w:r>
          </w:p>
        </w:tc>
        <w:tc>
          <w:tcPr>
            <w:tcW w:w="2094" w:type="dxa"/>
          </w:tcPr>
          <w:p w14:paraId="09665E10" w14:textId="77777777" w:rsidR="00670531" w:rsidRDefault="00670531" w:rsidP="0002357E">
            <w:pPr>
              <w:pStyle w:val="ListParagraph"/>
              <w:numPr>
                <w:ilvl w:val="0"/>
                <w:numId w:val="10"/>
              </w:numPr>
              <w:autoSpaceDE w:val="0"/>
              <w:autoSpaceDN w:val="0"/>
              <w:adjustRightInd w:val="0"/>
              <w:ind w:left="113" w:hanging="113"/>
              <w:rPr>
                <w:rFonts w:ascii="Comic Sans MS" w:hAnsi="Comic Sans MS" w:cs="Arial"/>
                <w:sz w:val="12"/>
                <w:szCs w:val="12"/>
              </w:rPr>
            </w:pPr>
            <w:r w:rsidRPr="0002357E">
              <w:rPr>
                <w:rFonts w:ascii="Comic Sans MS" w:hAnsi="Comic Sans MS" w:cs="Arial"/>
                <w:sz w:val="12"/>
                <w:szCs w:val="12"/>
              </w:rPr>
              <w:t xml:space="preserve">Compare a region in UK with a region in N. or S. America with significant differences and similarities. </w:t>
            </w:r>
            <w:proofErr w:type="spellStart"/>
            <w:r w:rsidRPr="0002357E">
              <w:rPr>
                <w:rFonts w:ascii="Comic Sans MS" w:hAnsi="Comic Sans MS" w:cs="Arial"/>
                <w:sz w:val="12"/>
                <w:szCs w:val="12"/>
              </w:rPr>
              <w:t>Eg.</w:t>
            </w:r>
            <w:proofErr w:type="spellEnd"/>
            <w:r w:rsidRPr="0002357E">
              <w:rPr>
                <w:rFonts w:ascii="Comic Sans MS" w:hAnsi="Comic Sans MS" w:cs="Arial"/>
                <w:sz w:val="12"/>
                <w:szCs w:val="12"/>
              </w:rPr>
              <w:t xml:space="preserve"> Link to Fairtrade of bananas in St Lucia (see Geography.org etc for free and commercially available packs on St</w:t>
            </w:r>
            <w:r>
              <w:rPr>
                <w:rFonts w:ascii="Comic Sans MS" w:hAnsi="Comic Sans MS" w:cs="Arial"/>
                <w:sz w:val="12"/>
                <w:szCs w:val="12"/>
              </w:rPr>
              <w:t xml:space="preserve"> Lucia focussing on Geography).</w:t>
            </w:r>
          </w:p>
          <w:p w14:paraId="37334E80" w14:textId="77777777" w:rsidR="00670531" w:rsidRPr="0002357E" w:rsidRDefault="00670531" w:rsidP="0002357E">
            <w:pPr>
              <w:pStyle w:val="ListParagraph"/>
              <w:numPr>
                <w:ilvl w:val="0"/>
                <w:numId w:val="10"/>
              </w:numPr>
              <w:autoSpaceDE w:val="0"/>
              <w:autoSpaceDN w:val="0"/>
              <w:adjustRightInd w:val="0"/>
              <w:ind w:left="113" w:hanging="113"/>
              <w:rPr>
                <w:rFonts w:ascii="Comic Sans MS" w:hAnsi="Comic Sans MS" w:cs="Arial"/>
                <w:sz w:val="12"/>
                <w:szCs w:val="12"/>
              </w:rPr>
            </w:pPr>
            <w:r w:rsidRPr="0002357E">
              <w:rPr>
                <w:rFonts w:ascii="Comic Sans MS" w:hAnsi="Comic Sans MS" w:cs="Arial"/>
                <w:sz w:val="12"/>
                <w:szCs w:val="12"/>
              </w:rPr>
              <w:t>Understand some of the reasons for similarities and differences.</w:t>
            </w:r>
          </w:p>
        </w:tc>
      </w:tr>
      <w:tr w:rsidR="00345E81" w14:paraId="541BB5B8" w14:textId="77777777" w:rsidTr="00756379">
        <w:trPr>
          <w:jc w:val="center"/>
        </w:trPr>
        <w:tc>
          <w:tcPr>
            <w:tcW w:w="963" w:type="dxa"/>
            <w:vMerge w:val="restart"/>
            <w:textDirection w:val="btLr"/>
            <w:vAlign w:val="center"/>
          </w:tcPr>
          <w:p w14:paraId="1ED6D7C8" w14:textId="77777777" w:rsidR="00345E81" w:rsidRPr="00755B02" w:rsidRDefault="00345E81" w:rsidP="0060127F">
            <w:pPr>
              <w:ind w:right="113" w:firstLine="0"/>
              <w:jc w:val="center"/>
              <w:rPr>
                <w:rFonts w:ascii="Comic Sans MS" w:hAnsi="Comic Sans MS"/>
                <w:b/>
                <w:sz w:val="16"/>
                <w:szCs w:val="16"/>
              </w:rPr>
            </w:pPr>
            <w:r>
              <w:rPr>
                <w:rFonts w:ascii="Comic Sans MS" w:hAnsi="Comic Sans MS"/>
                <w:b/>
                <w:sz w:val="16"/>
                <w:szCs w:val="16"/>
              </w:rPr>
              <w:t>Human &amp; Physical Geography</w:t>
            </w:r>
          </w:p>
        </w:tc>
        <w:tc>
          <w:tcPr>
            <w:tcW w:w="2094" w:type="dxa"/>
          </w:tcPr>
          <w:p w14:paraId="3320E135" w14:textId="77777777" w:rsidR="00345E81" w:rsidRPr="006D2E34" w:rsidRDefault="0026450F" w:rsidP="00535C1B">
            <w:pPr>
              <w:pStyle w:val="ListParagraph"/>
              <w:numPr>
                <w:ilvl w:val="0"/>
                <w:numId w:val="26"/>
              </w:numPr>
              <w:ind w:left="113" w:hanging="113"/>
              <w:rPr>
                <w:rFonts w:ascii="Comic Sans MS" w:hAnsi="Comic Sans MS"/>
                <w:b/>
                <w:sz w:val="12"/>
                <w:szCs w:val="12"/>
              </w:rPr>
            </w:pPr>
            <w:r w:rsidRPr="006D2E34">
              <w:rPr>
                <w:rFonts w:ascii="Comic Sans MS" w:hAnsi="Comic Sans MS"/>
                <w:b/>
                <w:sz w:val="12"/>
                <w:szCs w:val="12"/>
              </w:rPr>
              <w:t>They make observations of animals and plants and explain why some things occur, and talk about changes</w:t>
            </w:r>
          </w:p>
          <w:p w14:paraId="0F6C8805" w14:textId="77777777" w:rsidR="006D2E34" w:rsidRPr="006D2E34" w:rsidRDefault="006D2E34" w:rsidP="00535C1B">
            <w:pPr>
              <w:pStyle w:val="ListParagraph"/>
              <w:numPr>
                <w:ilvl w:val="0"/>
                <w:numId w:val="26"/>
              </w:numPr>
              <w:ind w:left="113" w:hanging="113"/>
              <w:rPr>
                <w:rFonts w:ascii="Comic Sans MS" w:hAnsi="Comic Sans MS"/>
                <w:b/>
                <w:sz w:val="12"/>
                <w:szCs w:val="12"/>
              </w:rPr>
            </w:pPr>
            <w:r w:rsidRPr="006D2E34">
              <w:rPr>
                <w:rFonts w:ascii="Comic Sans MS" w:hAnsi="Comic Sans MS"/>
                <w:b/>
                <w:sz w:val="12"/>
                <w:szCs w:val="12"/>
              </w:rPr>
              <w:t>They know about similarities and differences between themselves and others, and among families, communities and traditions.</w:t>
            </w:r>
          </w:p>
        </w:tc>
        <w:tc>
          <w:tcPr>
            <w:tcW w:w="4188" w:type="dxa"/>
            <w:gridSpan w:val="2"/>
          </w:tcPr>
          <w:p w14:paraId="51AAF285" w14:textId="77777777" w:rsidR="00EB6701" w:rsidRDefault="00EB6701" w:rsidP="00EB6701">
            <w:pPr>
              <w:pStyle w:val="ListParagraph"/>
              <w:numPr>
                <w:ilvl w:val="0"/>
                <w:numId w:val="26"/>
              </w:numPr>
              <w:ind w:left="113" w:hanging="113"/>
              <w:rPr>
                <w:rFonts w:ascii="Comic Sans MS" w:hAnsi="Comic Sans MS"/>
                <w:b/>
                <w:sz w:val="12"/>
                <w:szCs w:val="12"/>
              </w:rPr>
            </w:pPr>
            <w:r>
              <w:rPr>
                <w:rFonts w:ascii="Comic Sans MS" w:hAnsi="Comic Sans MS"/>
                <w:b/>
                <w:sz w:val="12"/>
                <w:szCs w:val="12"/>
              </w:rPr>
              <w:t>I</w:t>
            </w:r>
            <w:r w:rsidRPr="00EB6701">
              <w:rPr>
                <w:rFonts w:ascii="Comic Sans MS" w:hAnsi="Comic Sans MS"/>
                <w:b/>
                <w:sz w:val="12"/>
                <w:szCs w:val="12"/>
              </w:rPr>
              <w:t>dentify seasonal and daily weather patterns in the United Kingdom and the location of hot and cold areas of the world in relation to the Equator and the North and South Poles</w:t>
            </w:r>
          </w:p>
          <w:p w14:paraId="2626B5D4" w14:textId="77777777" w:rsidR="00EB6701" w:rsidRDefault="00EB6701" w:rsidP="00EB6701">
            <w:pPr>
              <w:pStyle w:val="ListParagraph"/>
              <w:numPr>
                <w:ilvl w:val="0"/>
                <w:numId w:val="26"/>
              </w:numPr>
              <w:ind w:left="113" w:hanging="113"/>
              <w:rPr>
                <w:rFonts w:ascii="Comic Sans MS" w:hAnsi="Comic Sans MS"/>
                <w:b/>
                <w:sz w:val="12"/>
                <w:szCs w:val="12"/>
              </w:rPr>
            </w:pPr>
            <w:r w:rsidRPr="00EB6701">
              <w:rPr>
                <w:rFonts w:ascii="Comic Sans MS" w:hAnsi="Comic Sans MS"/>
                <w:b/>
                <w:sz w:val="12"/>
                <w:szCs w:val="12"/>
              </w:rPr>
              <w:t>use basic geographical vocabulary to refer to:</w:t>
            </w:r>
          </w:p>
          <w:p w14:paraId="361A53DE" w14:textId="77777777" w:rsidR="00EB6701" w:rsidRDefault="00EB6701" w:rsidP="00EB6701">
            <w:pPr>
              <w:pStyle w:val="ListParagraph"/>
              <w:ind w:left="113" w:firstLine="0"/>
              <w:rPr>
                <w:rFonts w:ascii="Comic Sans MS" w:hAnsi="Comic Sans MS"/>
                <w:b/>
                <w:sz w:val="12"/>
                <w:szCs w:val="12"/>
              </w:rPr>
            </w:pPr>
            <w:r>
              <w:rPr>
                <w:rFonts w:ascii="Comic Sans MS" w:hAnsi="Comic Sans MS"/>
                <w:b/>
                <w:sz w:val="12"/>
                <w:szCs w:val="12"/>
              </w:rPr>
              <w:t xml:space="preserve">- </w:t>
            </w:r>
            <w:r w:rsidRPr="00EB6701">
              <w:rPr>
                <w:rFonts w:ascii="Comic Sans MS" w:hAnsi="Comic Sans MS"/>
                <w:b/>
                <w:sz w:val="12"/>
                <w:szCs w:val="12"/>
              </w:rPr>
              <w:t xml:space="preserve">key physical features, </w:t>
            </w:r>
            <w:proofErr w:type="gramStart"/>
            <w:r w:rsidRPr="00EB6701">
              <w:rPr>
                <w:rFonts w:ascii="Comic Sans MS" w:hAnsi="Comic Sans MS"/>
                <w:b/>
                <w:sz w:val="12"/>
                <w:szCs w:val="12"/>
              </w:rPr>
              <w:t>including:</w:t>
            </w:r>
            <w:proofErr w:type="gramEnd"/>
            <w:r w:rsidRPr="00EB6701">
              <w:rPr>
                <w:rFonts w:ascii="Comic Sans MS" w:hAnsi="Comic Sans MS"/>
                <w:b/>
                <w:sz w:val="12"/>
                <w:szCs w:val="12"/>
              </w:rPr>
              <w:t xml:space="preserve"> beach, cliff, coast, forest, hill, mountain, sea, ocean, river, soil, valley, vegetation, season and weather</w:t>
            </w:r>
          </w:p>
          <w:p w14:paraId="2B103AED" w14:textId="77777777" w:rsidR="00EB6701" w:rsidRPr="00EB6701" w:rsidRDefault="00EB6701" w:rsidP="00EB6701">
            <w:pPr>
              <w:pStyle w:val="ListParagraph"/>
              <w:ind w:left="113" w:firstLine="0"/>
              <w:rPr>
                <w:rFonts w:ascii="Comic Sans MS" w:hAnsi="Comic Sans MS"/>
                <w:b/>
                <w:sz w:val="12"/>
                <w:szCs w:val="12"/>
              </w:rPr>
            </w:pPr>
            <w:r>
              <w:rPr>
                <w:rFonts w:ascii="Comic Sans MS" w:hAnsi="Comic Sans MS"/>
                <w:b/>
                <w:sz w:val="12"/>
                <w:szCs w:val="12"/>
              </w:rPr>
              <w:t xml:space="preserve">- </w:t>
            </w:r>
            <w:r w:rsidRPr="00EB6701">
              <w:rPr>
                <w:rFonts w:ascii="Comic Sans MS" w:hAnsi="Comic Sans MS"/>
                <w:b/>
                <w:sz w:val="12"/>
                <w:szCs w:val="12"/>
              </w:rPr>
              <w:t xml:space="preserve">key human features, </w:t>
            </w:r>
            <w:proofErr w:type="gramStart"/>
            <w:r w:rsidRPr="00EB6701">
              <w:rPr>
                <w:rFonts w:ascii="Comic Sans MS" w:hAnsi="Comic Sans MS"/>
                <w:b/>
                <w:sz w:val="12"/>
                <w:szCs w:val="12"/>
              </w:rPr>
              <w:t>including:</w:t>
            </w:r>
            <w:proofErr w:type="gramEnd"/>
            <w:r w:rsidRPr="00EB6701">
              <w:rPr>
                <w:rFonts w:ascii="Comic Sans MS" w:hAnsi="Comic Sans MS"/>
                <w:b/>
                <w:sz w:val="12"/>
                <w:szCs w:val="12"/>
              </w:rPr>
              <w:t xml:space="preserve"> city, town, village, factory, farm, house, office, port, harbour and shop</w:t>
            </w:r>
          </w:p>
        </w:tc>
        <w:tc>
          <w:tcPr>
            <w:tcW w:w="8376" w:type="dxa"/>
            <w:gridSpan w:val="4"/>
          </w:tcPr>
          <w:p w14:paraId="28B15052" w14:textId="77777777" w:rsidR="00345E81" w:rsidRPr="00EB6701" w:rsidRDefault="00EB6701" w:rsidP="00EB6701">
            <w:pPr>
              <w:pStyle w:val="Default"/>
              <w:numPr>
                <w:ilvl w:val="0"/>
                <w:numId w:val="26"/>
              </w:numPr>
              <w:ind w:left="113" w:hanging="113"/>
              <w:rPr>
                <w:rFonts w:ascii="Comic Sans MS" w:hAnsi="Comic Sans MS"/>
                <w:b/>
                <w:sz w:val="12"/>
                <w:szCs w:val="12"/>
              </w:rPr>
            </w:pPr>
            <w:r>
              <w:rPr>
                <w:rFonts w:ascii="Comic Sans MS" w:hAnsi="Comic Sans MS"/>
                <w:b/>
                <w:sz w:val="12"/>
                <w:szCs w:val="12"/>
              </w:rPr>
              <w:t>D</w:t>
            </w:r>
            <w:r w:rsidR="00345E81" w:rsidRPr="00EB6701">
              <w:rPr>
                <w:rFonts w:ascii="Comic Sans MS" w:hAnsi="Comic Sans MS"/>
                <w:b/>
                <w:sz w:val="12"/>
                <w:szCs w:val="12"/>
              </w:rPr>
              <w:t xml:space="preserve">escribe and understand key aspects of: </w:t>
            </w:r>
          </w:p>
          <w:p w14:paraId="35631270" w14:textId="77777777" w:rsidR="00EB6701" w:rsidRDefault="00EB6701" w:rsidP="00EB6701">
            <w:pPr>
              <w:pStyle w:val="Default"/>
              <w:ind w:firstLine="0"/>
              <w:rPr>
                <w:rFonts w:ascii="Comic Sans MS" w:hAnsi="Comic Sans MS"/>
                <w:b/>
                <w:sz w:val="12"/>
                <w:szCs w:val="12"/>
              </w:rPr>
            </w:pPr>
            <w:r>
              <w:rPr>
                <w:rFonts w:ascii="Comic Sans MS" w:hAnsi="Comic Sans MS"/>
                <w:b/>
                <w:sz w:val="12"/>
                <w:szCs w:val="12"/>
              </w:rPr>
              <w:t>- p</w:t>
            </w:r>
            <w:r w:rsidR="00345E81" w:rsidRPr="00345E81">
              <w:rPr>
                <w:rFonts w:ascii="Comic Sans MS" w:hAnsi="Comic Sans MS"/>
                <w:b/>
                <w:sz w:val="12"/>
                <w:szCs w:val="12"/>
              </w:rPr>
              <w:t xml:space="preserve">hysical geography, </w:t>
            </w:r>
            <w:proofErr w:type="gramStart"/>
            <w:r w:rsidR="00345E81" w:rsidRPr="00345E81">
              <w:rPr>
                <w:rFonts w:ascii="Comic Sans MS" w:hAnsi="Comic Sans MS"/>
                <w:b/>
                <w:sz w:val="12"/>
                <w:szCs w:val="12"/>
              </w:rPr>
              <w:t>including:</w:t>
            </w:r>
            <w:proofErr w:type="gramEnd"/>
            <w:r w:rsidR="00345E81" w:rsidRPr="00345E81">
              <w:rPr>
                <w:rFonts w:ascii="Comic Sans MS" w:hAnsi="Comic Sans MS"/>
                <w:b/>
                <w:sz w:val="12"/>
                <w:szCs w:val="12"/>
              </w:rPr>
              <w:t xml:space="preserve"> climate zones, biomes and vegetation belts, rivers, mountains, volcanoes and earthquakes, and the water cycle </w:t>
            </w:r>
          </w:p>
          <w:p w14:paraId="34C71274" w14:textId="77777777" w:rsidR="00345E81" w:rsidRPr="00EB6701" w:rsidRDefault="00EB6701" w:rsidP="00EB6701">
            <w:pPr>
              <w:pStyle w:val="Default"/>
              <w:ind w:firstLine="0"/>
              <w:rPr>
                <w:rFonts w:ascii="Comic Sans MS" w:hAnsi="Comic Sans MS"/>
                <w:b/>
                <w:sz w:val="12"/>
                <w:szCs w:val="12"/>
              </w:rPr>
            </w:pPr>
            <w:r>
              <w:rPr>
                <w:rFonts w:ascii="Comic Sans MS" w:hAnsi="Comic Sans MS"/>
                <w:b/>
                <w:sz w:val="12"/>
                <w:szCs w:val="12"/>
              </w:rPr>
              <w:t xml:space="preserve">- </w:t>
            </w:r>
            <w:r w:rsidR="00345E81" w:rsidRPr="00345E81">
              <w:rPr>
                <w:rFonts w:ascii="Comic Sans MS" w:hAnsi="Comic Sans MS"/>
                <w:b/>
                <w:sz w:val="12"/>
                <w:szCs w:val="12"/>
              </w:rPr>
              <w:t xml:space="preserve">human geography, </w:t>
            </w:r>
            <w:proofErr w:type="gramStart"/>
            <w:r w:rsidR="00345E81" w:rsidRPr="00345E81">
              <w:rPr>
                <w:rFonts w:ascii="Comic Sans MS" w:hAnsi="Comic Sans MS"/>
                <w:b/>
                <w:sz w:val="12"/>
                <w:szCs w:val="12"/>
              </w:rPr>
              <w:t>including:</w:t>
            </w:r>
            <w:proofErr w:type="gramEnd"/>
            <w:r w:rsidR="00345E81" w:rsidRPr="00345E81">
              <w:rPr>
                <w:rFonts w:ascii="Comic Sans MS" w:hAnsi="Comic Sans MS"/>
                <w:b/>
                <w:sz w:val="12"/>
                <w:szCs w:val="12"/>
              </w:rPr>
              <w:t xml:space="preserve"> types of settlement and land use, economic activity including trade links, and the distribution of natural resources including energy, food, minerals and water </w:t>
            </w:r>
          </w:p>
        </w:tc>
      </w:tr>
      <w:tr w:rsidR="00670531" w14:paraId="0531ACA0" w14:textId="77777777" w:rsidTr="003B787B">
        <w:trPr>
          <w:jc w:val="center"/>
        </w:trPr>
        <w:tc>
          <w:tcPr>
            <w:tcW w:w="963" w:type="dxa"/>
            <w:vMerge/>
            <w:textDirection w:val="btLr"/>
            <w:vAlign w:val="center"/>
          </w:tcPr>
          <w:p w14:paraId="46173BEB" w14:textId="77777777" w:rsidR="00670531" w:rsidRPr="00755B02" w:rsidRDefault="00670531" w:rsidP="0060127F">
            <w:pPr>
              <w:ind w:left="226" w:right="113"/>
              <w:jc w:val="center"/>
              <w:rPr>
                <w:rFonts w:ascii="Comic Sans MS" w:hAnsi="Comic Sans MS"/>
                <w:b/>
                <w:sz w:val="16"/>
                <w:szCs w:val="16"/>
              </w:rPr>
            </w:pPr>
          </w:p>
        </w:tc>
        <w:tc>
          <w:tcPr>
            <w:tcW w:w="2094" w:type="dxa"/>
          </w:tcPr>
          <w:p w14:paraId="04628BAE" w14:textId="77777777" w:rsidR="006D2E34" w:rsidRPr="006D2E34" w:rsidRDefault="006D2E34" w:rsidP="006D2E34">
            <w:pPr>
              <w:pStyle w:val="ListParagraph"/>
              <w:numPr>
                <w:ilvl w:val="0"/>
                <w:numId w:val="10"/>
              </w:numPr>
              <w:ind w:left="113" w:hanging="113"/>
              <w:rPr>
                <w:rFonts w:ascii="Comic Sans MS" w:hAnsi="Comic Sans MS"/>
                <w:sz w:val="12"/>
                <w:szCs w:val="12"/>
              </w:rPr>
            </w:pPr>
            <w:r w:rsidRPr="006D2E34">
              <w:rPr>
                <w:rFonts w:ascii="Comic Sans MS" w:hAnsi="Comic Sans MS"/>
                <w:sz w:val="12"/>
                <w:szCs w:val="12"/>
              </w:rPr>
              <w:t xml:space="preserve">Help children to notice and discuss patterns around them, e.g. </w:t>
            </w:r>
            <w:r w:rsidRPr="006D2E34">
              <w:rPr>
                <w:rFonts w:ascii="Comic Sans MS" w:hAnsi="Comic Sans MS"/>
                <w:sz w:val="12"/>
                <w:szCs w:val="12"/>
              </w:rPr>
              <w:lastRenderedPageBreak/>
              <w:t>rubbings from grates, covers, or bricks.</w:t>
            </w:r>
          </w:p>
          <w:p w14:paraId="53953580" w14:textId="77777777" w:rsidR="00670531" w:rsidRPr="006D2E34" w:rsidRDefault="0026450F" w:rsidP="00E43495">
            <w:pPr>
              <w:pStyle w:val="ListParagraph"/>
              <w:numPr>
                <w:ilvl w:val="0"/>
                <w:numId w:val="10"/>
              </w:numPr>
              <w:autoSpaceDE w:val="0"/>
              <w:autoSpaceDN w:val="0"/>
              <w:adjustRightInd w:val="0"/>
              <w:ind w:left="113" w:hanging="113"/>
              <w:rPr>
                <w:rFonts w:ascii="Comic Sans MS" w:hAnsi="Comic Sans MS" w:cs="Arial"/>
                <w:sz w:val="12"/>
                <w:szCs w:val="12"/>
              </w:rPr>
            </w:pPr>
            <w:r w:rsidRPr="006D2E34">
              <w:rPr>
                <w:rFonts w:ascii="Comic Sans MS" w:hAnsi="Comic Sans MS" w:cs="Arial"/>
                <w:sz w:val="12"/>
                <w:szCs w:val="12"/>
              </w:rPr>
              <w:t>Identify seasonal patterns – focusing on plants and animals.</w:t>
            </w:r>
          </w:p>
          <w:p w14:paraId="1E325E8C" w14:textId="77777777" w:rsidR="0026450F" w:rsidRPr="006D2E34" w:rsidRDefault="0026450F" w:rsidP="00E43495">
            <w:pPr>
              <w:pStyle w:val="ListParagraph"/>
              <w:numPr>
                <w:ilvl w:val="0"/>
                <w:numId w:val="10"/>
              </w:numPr>
              <w:autoSpaceDE w:val="0"/>
              <w:autoSpaceDN w:val="0"/>
              <w:adjustRightInd w:val="0"/>
              <w:ind w:left="113" w:hanging="113"/>
              <w:rPr>
                <w:rFonts w:ascii="Comic Sans MS" w:hAnsi="Comic Sans MS" w:cs="Arial"/>
                <w:sz w:val="12"/>
                <w:szCs w:val="12"/>
              </w:rPr>
            </w:pPr>
            <w:r w:rsidRPr="006D2E34">
              <w:rPr>
                <w:rFonts w:ascii="Comic Sans MS" w:hAnsi="Comic Sans MS" w:cs="Arial"/>
                <w:sz w:val="12"/>
                <w:szCs w:val="12"/>
              </w:rPr>
              <w:t>Explore their local environment and talk about the changes they see.</w:t>
            </w:r>
          </w:p>
          <w:p w14:paraId="0D61DBAE" w14:textId="77777777" w:rsidR="006D2E34" w:rsidRPr="006D2E34" w:rsidRDefault="006D2E34" w:rsidP="00E43495">
            <w:pPr>
              <w:pStyle w:val="ListParagraph"/>
              <w:numPr>
                <w:ilvl w:val="0"/>
                <w:numId w:val="10"/>
              </w:numPr>
              <w:autoSpaceDE w:val="0"/>
              <w:autoSpaceDN w:val="0"/>
              <w:adjustRightInd w:val="0"/>
              <w:ind w:left="113" w:hanging="113"/>
              <w:rPr>
                <w:rFonts w:ascii="Comic Sans MS" w:hAnsi="Comic Sans MS" w:cs="Arial"/>
                <w:sz w:val="12"/>
                <w:szCs w:val="12"/>
              </w:rPr>
            </w:pPr>
            <w:r w:rsidRPr="006D2E34">
              <w:rPr>
                <w:rFonts w:ascii="Comic Sans MS" w:hAnsi="Comic Sans MS" w:cs="Arial"/>
                <w:sz w:val="12"/>
                <w:szCs w:val="12"/>
              </w:rPr>
              <w:t>Talk about the similarities and differences between them and their friends and well as looking at photos of children and places around the world.</w:t>
            </w:r>
          </w:p>
        </w:tc>
        <w:tc>
          <w:tcPr>
            <w:tcW w:w="4188" w:type="dxa"/>
            <w:gridSpan w:val="2"/>
          </w:tcPr>
          <w:p w14:paraId="7E356C3D" w14:textId="77777777" w:rsidR="00670531" w:rsidRDefault="00670531" w:rsidP="00E43495">
            <w:pPr>
              <w:pStyle w:val="ListParagraph"/>
              <w:numPr>
                <w:ilvl w:val="0"/>
                <w:numId w:val="10"/>
              </w:numPr>
              <w:autoSpaceDE w:val="0"/>
              <w:autoSpaceDN w:val="0"/>
              <w:adjustRightInd w:val="0"/>
              <w:ind w:left="113" w:hanging="113"/>
              <w:rPr>
                <w:rFonts w:ascii="Comic Sans MS" w:hAnsi="Comic Sans MS" w:cs="Arial"/>
                <w:sz w:val="12"/>
                <w:szCs w:val="12"/>
              </w:rPr>
            </w:pPr>
            <w:r>
              <w:rPr>
                <w:rFonts w:ascii="Comic Sans MS" w:hAnsi="Comic Sans MS" w:cs="Arial"/>
                <w:sz w:val="12"/>
                <w:szCs w:val="12"/>
              </w:rPr>
              <w:lastRenderedPageBreak/>
              <w:t xml:space="preserve">Identify seasonal and daily weather patterns in the United Kingdom and the location of hot and cold areas of the world in relation to the </w:t>
            </w:r>
            <w:r>
              <w:rPr>
                <w:rFonts w:ascii="Comic Sans MS" w:hAnsi="Comic Sans MS" w:cs="Arial"/>
                <w:sz w:val="12"/>
                <w:szCs w:val="12"/>
              </w:rPr>
              <w:lastRenderedPageBreak/>
              <w:t>Equator and the North and South Pole.</w:t>
            </w:r>
          </w:p>
          <w:p w14:paraId="62864BAE" w14:textId="77777777" w:rsidR="00670531" w:rsidRDefault="00670531" w:rsidP="00E43495">
            <w:pPr>
              <w:pStyle w:val="ListParagraph"/>
              <w:numPr>
                <w:ilvl w:val="0"/>
                <w:numId w:val="10"/>
              </w:numPr>
              <w:autoSpaceDE w:val="0"/>
              <w:autoSpaceDN w:val="0"/>
              <w:adjustRightInd w:val="0"/>
              <w:ind w:left="113" w:hanging="113"/>
              <w:rPr>
                <w:rFonts w:ascii="Comic Sans MS" w:hAnsi="Comic Sans MS" w:cs="Arial"/>
                <w:sz w:val="12"/>
                <w:szCs w:val="12"/>
              </w:rPr>
            </w:pPr>
            <w:r>
              <w:rPr>
                <w:rFonts w:ascii="Comic Sans MS" w:hAnsi="Comic Sans MS" w:cs="Arial"/>
                <w:sz w:val="12"/>
                <w:szCs w:val="12"/>
              </w:rPr>
              <w:t>Use basic geographical vocabulary to refer to:</w:t>
            </w:r>
          </w:p>
          <w:p w14:paraId="5512453A" w14:textId="77777777" w:rsidR="00670531" w:rsidRDefault="00670531" w:rsidP="00670531">
            <w:pPr>
              <w:pStyle w:val="ListParagraph"/>
              <w:autoSpaceDE w:val="0"/>
              <w:autoSpaceDN w:val="0"/>
              <w:adjustRightInd w:val="0"/>
              <w:ind w:left="113" w:firstLine="0"/>
              <w:rPr>
                <w:rFonts w:ascii="Comic Sans MS" w:hAnsi="Comic Sans MS" w:cs="Arial"/>
                <w:sz w:val="12"/>
                <w:szCs w:val="12"/>
              </w:rPr>
            </w:pPr>
            <w:r>
              <w:rPr>
                <w:rFonts w:ascii="Comic Sans MS" w:hAnsi="Comic Sans MS" w:cs="Arial"/>
                <w:sz w:val="12"/>
                <w:szCs w:val="12"/>
              </w:rPr>
              <w:t xml:space="preserve">- key physical features </w:t>
            </w:r>
            <w:proofErr w:type="gramStart"/>
            <w:r>
              <w:rPr>
                <w:rFonts w:ascii="Comic Sans MS" w:hAnsi="Comic Sans MS" w:cs="Arial"/>
                <w:sz w:val="12"/>
                <w:szCs w:val="12"/>
              </w:rPr>
              <w:t>including:</w:t>
            </w:r>
            <w:proofErr w:type="gramEnd"/>
            <w:r>
              <w:rPr>
                <w:rFonts w:ascii="Comic Sans MS" w:hAnsi="Comic Sans MS" w:cs="Arial"/>
                <w:sz w:val="12"/>
                <w:szCs w:val="12"/>
              </w:rPr>
              <w:t xml:space="preserve"> beach, cliff, coast, forest, hill, mountain, sea, ocean, river, soil, valley, vegetation, season</w:t>
            </w:r>
            <w:r w:rsidR="00EA531A">
              <w:rPr>
                <w:rFonts w:ascii="Comic Sans MS" w:hAnsi="Comic Sans MS" w:cs="Arial"/>
                <w:sz w:val="12"/>
                <w:szCs w:val="12"/>
              </w:rPr>
              <w:t xml:space="preserve"> and weather</w:t>
            </w:r>
          </w:p>
          <w:p w14:paraId="38F694F1" w14:textId="77777777" w:rsidR="00EA531A" w:rsidRPr="00542882" w:rsidRDefault="00EA531A" w:rsidP="00670531">
            <w:pPr>
              <w:pStyle w:val="ListParagraph"/>
              <w:autoSpaceDE w:val="0"/>
              <w:autoSpaceDN w:val="0"/>
              <w:adjustRightInd w:val="0"/>
              <w:ind w:left="113" w:firstLine="0"/>
              <w:rPr>
                <w:rFonts w:ascii="Comic Sans MS" w:hAnsi="Comic Sans MS" w:cs="Arial"/>
                <w:sz w:val="12"/>
                <w:szCs w:val="12"/>
              </w:rPr>
            </w:pPr>
            <w:r>
              <w:rPr>
                <w:rFonts w:ascii="Comic Sans MS" w:hAnsi="Comic Sans MS" w:cs="Arial"/>
                <w:sz w:val="12"/>
                <w:szCs w:val="12"/>
              </w:rPr>
              <w:t xml:space="preserve">- key human features, </w:t>
            </w:r>
            <w:proofErr w:type="gramStart"/>
            <w:r>
              <w:rPr>
                <w:rFonts w:ascii="Comic Sans MS" w:hAnsi="Comic Sans MS" w:cs="Arial"/>
                <w:sz w:val="12"/>
                <w:szCs w:val="12"/>
              </w:rPr>
              <w:t>including:</w:t>
            </w:r>
            <w:proofErr w:type="gramEnd"/>
            <w:r>
              <w:rPr>
                <w:rFonts w:ascii="Comic Sans MS" w:hAnsi="Comic Sans MS" w:cs="Arial"/>
                <w:sz w:val="12"/>
                <w:szCs w:val="12"/>
              </w:rPr>
              <w:t xml:space="preserve"> city, town, village, factory, farm, house, office, port, harbour and shop.</w:t>
            </w:r>
          </w:p>
        </w:tc>
        <w:tc>
          <w:tcPr>
            <w:tcW w:w="2094" w:type="dxa"/>
          </w:tcPr>
          <w:p w14:paraId="66BCB757" w14:textId="77777777" w:rsidR="00670531" w:rsidRDefault="00670531" w:rsidP="00221C64">
            <w:pPr>
              <w:pStyle w:val="ListParagraph"/>
              <w:numPr>
                <w:ilvl w:val="0"/>
                <w:numId w:val="10"/>
              </w:numPr>
              <w:ind w:left="113" w:hanging="113"/>
              <w:rPr>
                <w:rFonts w:ascii="Comic Sans MS" w:hAnsi="Comic Sans MS" w:cs="Arial"/>
                <w:sz w:val="12"/>
                <w:szCs w:val="12"/>
              </w:rPr>
            </w:pPr>
            <w:r w:rsidRPr="00221C64">
              <w:rPr>
                <w:rFonts w:ascii="Comic Sans MS" w:hAnsi="Comic Sans MS" w:cs="Arial"/>
                <w:sz w:val="12"/>
                <w:szCs w:val="12"/>
              </w:rPr>
              <w:lastRenderedPageBreak/>
              <w:t>Describe and understand key aspects of:</w:t>
            </w:r>
          </w:p>
          <w:p w14:paraId="70D283FB" w14:textId="77777777" w:rsidR="00670531" w:rsidRDefault="00670531" w:rsidP="00221C64">
            <w:pPr>
              <w:pStyle w:val="ListParagraph"/>
              <w:ind w:left="113" w:firstLine="0"/>
              <w:rPr>
                <w:rFonts w:ascii="Comic Sans MS" w:hAnsi="Comic Sans MS" w:cs="Arial"/>
                <w:sz w:val="12"/>
                <w:szCs w:val="12"/>
              </w:rPr>
            </w:pPr>
            <w:r>
              <w:rPr>
                <w:rFonts w:ascii="Comic Sans MS" w:hAnsi="Comic Sans MS" w:cs="Arial"/>
                <w:sz w:val="12"/>
                <w:szCs w:val="12"/>
              </w:rPr>
              <w:lastRenderedPageBreak/>
              <w:t xml:space="preserve">- </w:t>
            </w:r>
            <w:r w:rsidRPr="00221C64">
              <w:rPr>
                <w:rFonts w:ascii="Comic Sans MS" w:hAnsi="Comic Sans MS" w:cs="Arial"/>
                <w:sz w:val="12"/>
                <w:szCs w:val="12"/>
              </w:rPr>
              <w:t>Physical geography including Rivers and the water cycle, excluding transpiration, brief introduction to Volcanoes and earthquakes linking to Science</w:t>
            </w:r>
            <w:r>
              <w:rPr>
                <w:rFonts w:ascii="Comic Sans MS" w:hAnsi="Comic Sans MS" w:cs="Arial"/>
                <w:sz w:val="12"/>
                <w:szCs w:val="12"/>
              </w:rPr>
              <w:t xml:space="preserve">: </w:t>
            </w:r>
            <w:r w:rsidRPr="00221C64">
              <w:rPr>
                <w:rFonts w:ascii="Comic Sans MS" w:hAnsi="Comic Sans MS" w:cs="Arial"/>
                <w:sz w:val="12"/>
                <w:szCs w:val="12"/>
              </w:rPr>
              <w:t>rock types.</w:t>
            </w:r>
          </w:p>
          <w:p w14:paraId="571E2C4B" w14:textId="77777777" w:rsidR="00670531" w:rsidRDefault="00670531" w:rsidP="00221C64">
            <w:pPr>
              <w:pStyle w:val="ListParagraph"/>
              <w:ind w:left="113" w:firstLine="0"/>
              <w:rPr>
                <w:rFonts w:ascii="Comic Sans MS" w:hAnsi="Comic Sans MS" w:cs="Arial"/>
                <w:sz w:val="12"/>
                <w:szCs w:val="12"/>
              </w:rPr>
            </w:pPr>
            <w:r>
              <w:rPr>
                <w:rFonts w:ascii="Comic Sans MS" w:hAnsi="Comic Sans MS" w:cs="Arial"/>
                <w:sz w:val="12"/>
                <w:szCs w:val="12"/>
              </w:rPr>
              <w:t xml:space="preserve">- </w:t>
            </w:r>
            <w:r w:rsidRPr="00221C64">
              <w:rPr>
                <w:rFonts w:ascii="Comic Sans MS" w:hAnsi="Comic Sans MS" w:cs="Arial"/>
                <w:sz w:val="12"/>
                <w:szCs w:val="12"/>
              </w:rPr>
              <w:t xml:space="preserve">Human geography including trade links </w:t>
            </w:r>
            <w:r>
              <w:rPr>
                <w:rFonts w:ascii="Comic Sans MS" w:hAnsi="Comic Sans MS" w:cs="Arial"/>
                <w:sz w:val="12"/>
                <w:szCs w:val="12"/>
              </w:rPr>
              <w:t>in the Pre-roman and Roman era.</w:t>
            </w:r>
          </w:p>
          <w:p w14:paraId="3B9619AE" w14:textId="77777777" w:rsidR="00670531" w:rsidRPr="00221C64" w:rsidRDefault="00670531" w:rsidP="00221C64">
            <w:pPr>
              <w:pStyle w:val="ListParagraph"/>
              <w:ind w:left="113" w:firstLine="0"/>
              <w:rPr>
                <w:rFonts w:ascii="Comic Sans MS" w:hAnsi="Comic Sans MS" w:cs="Arial"/>
                <w:sz w:val="12"/>
                <w:szCs w:val="12"/>
              </w:rPr>
            </w:pPr>
            <w:r>
              <w:rPr>
                <w:rFonts w:ascii="Comic Sans MS" w:hAnsi="Comic Sans MS" w:cs="Arial"/>
                <w:sz w:val="12"/>
                <w:szCs w:val="12"/>
              </w:rPr>
              <w:t>-</w:t>
            </w:r>
            <w:r w:rsidRPr="00221C64">
              <w:rPr>
                <w:rFonts w:ascii="Comic Sans MS" w:hAnsi="Comic Sans MS" w:cs="Arial"/>
                <w:sz w:val="12"/>
                <w:szCs w:val="12"/>
              </w:rPr>
              <w:t>Types of settlements in Early Britain linked to History. Why did early people choose to settle there?</w:t>
            </w:r>
          </w:p>
        </w:tc>
        <w:tc>
          <w:tcPr>
            <w:tcW w:w="2094" w:type="dxa"/>
          </w:tcPr>
          <w:p w14:paraId="0863F949" w14:textId="77777777" w:rsidR="00670531" w:rsidRDefault="00670531" w:rsidP="00221C64">
            <w:pPr>
              <w:pStyle w:val="ListParagraph"/>
              <w:numPr>
                <w:ilvl w:val="0"/>
                <w:numId w:val="10"/>
              </w:numPr>
              <w:ind w:left="113" w:hanging="113"/>
              <w:rPr>
                <w:rFonts w:ascii="Comic Sans MS" w:hAnsi="Comic Sans MS" w:cs="Arial"/>
                <w:sz w:val="12"/>
                <w:szCs w:val="12"/>
              </w:rPr>
            </w:pPr>
            <w:r w:rsidRPr="00221C64">
              <w:rPr>
                <w:rFonts w:ascii="Comic Sans MS" w:hAnsi="Comic Sans MS" w:cs="Arial"/>
                <w:sz w:val="12"/>
                <w:szCs w:val="12"/>
              </w:rPr>
              <w:lastRenderedPageBreak/>
              <w:t>Describe and understand key aspects of:</w:t>
            </w:r>
          </w:p>
          <w:p w14:paraId="7E5F2D86" w14:textId="77777777" w:rsidR="00670531" w:rsidRDefault="00670531" w:rsidP="00221C64">
            <w:pPr>
              <w:pStyle w:val="ListParagraph"/>
              <w:ind w:left="113" w:firstLine="0"/>
              <w:rPr>
                <w:rFonts w:ascii="Comic Sans MS" w:hAnsi="Comic Sans MS" w:cs="Arial"/>
                <w:sz w:val="12"/>
                <w:szCs w:val="12"/>
              </w:rPr>
            </w:pPr>
            <w:r>
              <w:rPr>
                <w:rFonts w:ascii="Comic Sans MS" w:hAnsi="Comic Sans MS" w:cs="Arial"/>
                <w:sz w:val="12"/>
                <w:szCs w:val="12"/>
              </w:rPr>
              <w:lastRenderedPageBreak/>
              <w:t xml:space="preserve">- </w:t>
            </w:r>
            <w:r w:rsidRPr="00221C64">
              <w:rPr>
                <w:rFonts w:ascii="Comic Sans MS" w:hAnsi="Comic Sans MS" w:cs="Arial"/>
                <w:sz w:val="12"/>
                <w:szCs w:val="12"/>
              </w:rPr>
              <w:t xml:space="preserve">Physical geography, </w:t>
            </w:r>
            <w:proofErr w:type="gramStart"/>
            <w:r w:rsidRPr="00221C64">
              <w:rPr>
                <w:rFonts w:ascii="Comic Sans MS" w:hAnsi="Comic Sans MS" w:cs="Arial"/>
                <w:sz w:val="12"/>
                <w:szCs w:val="12"/>
              </w:rPr>
              <w:t>including:</w:t>
            </w:r>
            <w:proofErr w:type="gramEnd"/>
            <w:r w:rsidRPr="00221C64">
              <w:rPr>
                <w:rFonts w:ascii="Comic Sans MS" w:hAnsi="Comic Sans MS" w:cs="Arial"/>
                <w:sz w:val="12"/>
                <w:szCs w:val="12"/>
              </w:rPr>
              <w:t xml:space="preserve"> climate zones, biomes and vegetation belts (link to work on Rainforest)</w:t>
            </w:r>
          </w:p>
          <w:p w14:paraId="24625CE0" w14:textId="77777777" w:rsidR="00670531" w:rsidRPr="00221C64" w:rsidRDefault="00670531" w:rsidP="00221C64">
            <w:pPr>
              <w:pStyle w:val="ListParagraph"/>
              <w:ind w:left="113" w:firstLine="0"/>
              <w:rPr>
                <w:rFonts w:ascii="Comic Sans MS" w:hAnsi="Comic Sans MS" w:cs="Arial"/>
                <w:sz w:val="12"/>
                <w:szCs w:val="12"/>
              </w:rPr>
            </w:pPr>
            <w:r>
              <w:rPr>
                <w:rFonts w:ascii="Comic Sans MS" w:hAnsi="Comic Sans MS" w:cs="Arial"/>
                <w:sz w:val="12"/>
                <w:szCs w:val="12"/>
              </w:rPr>
              <w:t xml:space="preserve">- </w:t>
            </w:r>
            <w:r w:rsidRPr="00221C64">
              <w:rPr>
                <w:rFonts w:ascii="Comic Sans MS" w:hAnsi="Comic Sans MS" w:cs="Arial"/>
                <w:sz w:val="12"/>
                <w:szCs w:val="12"/>
              </w:rPr>
              <w:t>Types of settlements in modern Britain: villages, towns, cities.</w:t>
            </w:r>
          </w:p>
        </w:tc>
        <w:tc>
          <w:tcPr>
            <w:tcW w:w="2094" w:type="dxa"/>
          </w:tcPr>
          <w:p w14:paraId="6C91C621" w14:textId="77777777" w:rsidR="00670531" w:rsidRDefault="00670531" w:rsidP="00EB6701">
            <w:pPr>
              <w:pStyle w:val="ListParagraph"/>
              <w:numPr>
                <w:ilvl w:val="0"/>
                <w:numId w:val="10"/>
              </w:numPr>
              <w:ind w:left="113" w:hanging="113"/>
              <w:rPr>
                <w:rFonts w:ascii="Comic Sans MS" w:hAnsi="Comic Sans MS" w:cs="Arial"/>
                <w:sz w:val="12"/>
                <w:szCs w:val="12"/>
              </w:rPr>
            </w:pPr>
            <w:r w:rsidRPr="00EB6701">
              <w:rPr>
                <w:rFonts w:ascii="Comic Sans MS" w:hAnsi="Comic Sans MS" w:cs="Arial"/>
                <w:sz w:val="12"/>
                <w:szCs w:val="12"/>
              </w:rPr>
              <w:lastRenderedPageBreak/>
              <w:t xml:space="preserve">Describe and understand key aspects </w:t>
            </w:r>
            <w:proofErr w:type="gramStart"/>
            <w:r w:rsidRPr="00EB6701">
              <w:rPr>
                <w:rFonts w:ascii="Comic Sans MS" w:hAnsi="Comic Sans MS" w:cs="Arial"/>
                <w:sz w:val="12"/>
                <w:szCs w:val="12"/>
              </w:rPr>
              <w:t>of :</w:t>
            </w:r>
            <w:proofErr w:type="gramEnd"/>
          </w:p>
          <w:p w14:paraId="2F6AC824" w14:textId="77777777" w:rsidR="00670531" w:rsidRDefault="00670531" w:rsidP="00EB6701">
            <w:pPr>
              <w:pStyle w:val="ListParagraph"/>
              <w:ind w:left="113" w:firstLine="0"/>
              <w:rPr>
                <w:rFonts w:ascii="Comic Sans MS" w:hAnsi="Comic Sans MS" w:cs="Arial"/>
                <w:sz w:val="12"/>
                <w:szCs w:val="12"/>
              </w:rPr>
            </w:pPr>
            <w:r>
              <w:rPr>
                <w:rFonts w:ascii="Comic Sans MS" w:hAnsi="Comic Sans MS" w:cs="Arial"/>
                <w:sz w:val="12"/>
                <w:szCs w:val="12"/>
              </w:rPr>
              <w:lastRenderedPageBreak/>
              <w:t xml:space="preserve">- </w:t>
            </w:r>
            <w:r w:rsidRPr="00EB6701">
              <w:rPr>
                <w:rFonts w:ascii="Comic Sans MS" w:hAnsi="Comic Sans MS" w:cs="Arial"/>
                <w:sz w:val="12"/>
                <w:szCs w:val="12"/>
              </w:rPr>
              <w:t>Physical geography including coasts, rivers and the water cycle including transpiration; climate zones, biomes and vegetation belts.</w:t>
            </w:r>
          </w:p>
          <w:p w14:paraId="2E8CD323" w14:textId="77777777" w:rsidR="00670531" w:rsidRDefault="00670531" w:rsidP="00EB6701">
            <w:pPr>
              <w:pStyle w:val="ListParagraph"/>
              <w:ind w:left="113" w:firstLine="0"/>
              <w:rPr>
                <w:rFonts w:ascii="Comic Sans MS" w:hAnsi="Comic Sans MS" w:cs="Arial"/>
                <w:sz w:val="12"/>
                <w:szCs w:val="12"/>
              </w:rPr>
            </w:pPr>
            <w:r>
              <w:rPr>
                <w:rFonts w:ascii="Comic Sans MS" w:hAnsi="Comic Sans MS" w:cs="Arial"/>
                <w:sz w:val="12"/>
                <w:szCs w:val="12"/>
              </w:rPr>
              <w:t xml:space="preserve">- </w:t>
            </w:r>
            <w:r w:rsidRPr="00EB6701">
              <w:rPr>
                <w:rFonts w:ascii="Comic Sans MS" w:hAnsi="Comic Sans MS" w:cs="Arial"/>
                <w:sz w:val="12"/>
                <w:szCs w:val="12"/>
              </w:rPr>
              <w:t>Human geography includ</w:t>
            </w:r>
            <w:r>
              <w:rPr>
                <w:rFonts w:ascii="Comic Sans MS" w:hAnsi="Comic Sans MS" w:cs="Arial"/>
                <w:sz w:val="12"/>
                <w:szCs w:val="12"/>
              </w:rPr>
              <w:t>ing trade between UK and Europe</w:t>
            </w:r>
          </w:p>
          <w:p w14:paraId="6B8CB92F" w14:textId="77777777" w:rsidR="00670531" w:rsidRDefault="00670531" w:rsidP="00EB6701">
            <w:pPr>
              <w:pStyle w:val="ListParagraph"/>
              <w:ind w:left="113" w:firstLine="0"/>
              <w:rPr>
                <w:rFonts w:ascii="Comic Sans MS" w:hAnsi="Comic Sans MS" w:cs="Arial"/>
                <w:sz w:val="12"/>
                <w:szCs w:val="12"/>
              </w:rPr>
            </w:pPr>
            <w:r>
              <w:rPr>
                <w:rFonts w:ascii="Comic Sans MS" w:hAnsi="Comic Sans MS" w:cs="Arial"/>
                <w:sz w:val="12"/>
                <w:szCs w:val="12"/>
              </w:rPr>
              <w:t xml:space="preserve">- </w:t>
            </w:r>
            <w:r w:rsidRPr="00EB6701">
              <w:rPr>
                <w:rFonts w:ascii="Comic Sans MS" w:hAnsi="Comic Sans MS" w:cs="Arial"/>
                <w:sz w:val="12"/>
                <w:szCs w:val="12"/>
              </w:rPr>
              <w:t>Fair/unfair distribution of resources (Fairtrade).</w:t>
            </w:r>
          </w:p>
          <w:p w14:paraId="10A92741" w14:textId="77777777" w:rsidR="00670531" w:rsidRPr="00EB6701" w:rsidRDefault="00670531" w:rsidP="00EB6701">
            <w:pPr>
              <w:pStyle w:val="ListParagraph"/>
              <w:ind w:left="113" w:firstLine="0"/>
              <w:rPr>
                <w:rFonts w:ascii="Comic Sans MS" w:hAnsi="Comic Sans MS" w:cs="Arial"/>
                <w:sz w:val="12"/>
                <w:szCs w:val="12"/>
              </w:rPr>
            </w:pPr>
            <w:r>
              <w:rPr>
                <w:rFonts w:ascii="Comic Sans MS" w:hAnsi="Comic Sans MS" w:cs="Arial"/>
                <w:sz w:val="12"/>
                <w:szCs w:val="12"/>
              </w:rPr>
              <w:t xml:space="preserve">- </w:t>
            </w:r>
            <w:r w:rsidRPr="00EB6701">
              <w:rPr>
                <w:rFonts w:ascii="Comic Sans MS" w:hAnsi="Comic Sans MS" w:cs="Arial"/>
                <w:sz w:val="12"/>
                <w:szCs w:val="12"/>
              </w:rPr>
              <w:t>Types of settlements in Viking, Saxon Britain linked to History.</w:t>
            </w:r>
          </w:p>
        </w:tc>
        <w:tc>
          <w:tcPr>
            <w:tcW w:w="2094" w:type="dxa"/>
          </w:tcPr>
          <w:p w14:paraId="4453A0BC" w14:textId="77777777" w:rsidR="00670531" w:rsidRDefault="00670531" w:rsidP="00EB6701">
            <w:pPr>
              <w:pStyle w:val="ListParagraph"/>
              <w:numPr>
                <w:ilvl w:val="0"/>
                <w:numId w:val="10"/>
              </w:numPr>
              <w:ind w:left="113" w:hanging="113"/>
              <w:rPr>
                <w:rFonts w:ascii="Comic Sans MS" w:hAnsi="Comic Sans MS" w:cs="Arial"/>
                <w:sz w:val="12"/>
                <w:szCs w:val="12"/>
              </w:rPr>
            </w:pPr>
            <w:r w:rsidRPr="00EB6701">
              <w:rPr>
                <w:rFonts w:ascii="Comic Sans MS" w:hAnsi="Comic Sans MS" w:cs="Arial"/>
                <w:sz w:val="12"/>
                <w:szCs w:val="12"/>
              </w:rPr>
              <w:lastRenderedPageBreak/>
              <w:t>Describe</w:t>
            </w:r>
            <w:r>
              <w:rPr>
                <w:rFonts w:ascii="Comic Sans MS" w:hAnsi="Comic Sans MS" w:cs="Arial"/>
                <w:sz w:val="12"/>
                <w:szCs w:val="12"/>
              </w:rPr>
              <w:t xml:space="preserve"> and understand key aspects </w:t>
            </w:r>
            <w:proofErr w:type="gramStart"/>
            <w:r>
              <w:rPr>
                <w:rFonts w:ascii="Comic Sans MS" w:hAnsi="Comic Sans MS" w:cs="Arial"/>
                <w:sz w:val="12"/>
                <w:szCs w:val="12"/>
              </w:rPr>
              <w:t>of :</w:t>
            </w:r>
            <w:proofErr w:type="gramEnd"/>
          </w:p>
          <w:p w14:paraId="574A2802" w14:textId="77777777" w:rsidR="00670531" w:rsidRDefault="00670531" w:rsidP="00EB6701">
            <w:pPr>
              <w:pStyle w:val="ListParagraph"/>
              <w:ind w:left="113" w:firstLine="0"/>
              <w:rPr>
                <w:rFonts w:ascii="Comic Sans MS" w:hAnsi="Comic Sans MS" w:cs="Arial"/>
                <w:sz w:val="12"/>
                <w:szCs w:val="12"/>
              </w:rPr>
            </w:pPr>
            <w:r>
              <w:rPr>
                <w:rFonts w:ascii="Comic Sans MS" w:hAnsi="Comic Sans MS" w:cs="Arial"/>
                <w:sz w:val="12"/>
                <w:szCs w:val="12"/>
              </w:rPr>
              <w:lastRenderedPageBreak/>
              <w:t>- ph</w:t>
            </w:r>
            <w:r w:rsidRPr="00EB6701">
              <w:rPr>
                <w:rFonts w:ascii="Comic Sans MS" w:hAnsi="Comic Sans MS" w:cs="Arial"/>
                <w:sz w:val="12"/>
                <w:szCs w:val="12"/>
              </w:rPr>
              <w:t>ysical geography including Volcanoes and earthquakes, looking at plate tectonics and the ring of fire.</w:t>
            </w:r>
          </w:p>
          <w:p w14:paraId="52EDBB27" w14:textId="77777777" w:rsidR="00670531" w:rsidRPr="00EB6701" w:rsidRDefault="00670531" w:rsidP="00EB6701">
            <w:pPr>
              <w:pStyle w:val="ListParagraph"/>
              <w:ind w:left="113" w:firstLine="0"/>
              <w:rPr>
                <w:rFonts w:ascii="Comic Sans MS" w:hAnsi="Comic Sans MS" w:cs="Arial"/>
                <w:sz w:val="12"/>
                <w:szCs w:val="12"/>
              </w:rPr>
            </w:pPr>
            <w:r>
              <w:rPr>
                <w:rFonts w:ascii="Comic Sans MS" w:hAnsi="Comic Sans MS" w:cs="Arial"/>
                <w:sz w:val="12"/>
                <w:szCs w:val="12"/>
              </w:rPr>
              <w:t xml:space="preserve">- </w:t>
            </w:r>
            <w:r w:rsidRPr="00EB6701">
              <w:rPr>
                <w:rFonts w:ascii="Comic Sans MS" w:hAnsi="Comic Sans MS" w:cs="Arial"/>
                <w:sz w:val="12"/>
                <w:szCs w:val="12"/>
              </w:rPr>
              <w:t xml:space="preserve">Distribution of natural resources focussing on energy </w:t>
            </w:r>
          </w:p>
        </w:tc>
      </w:tr>
      <w:tr w:rsidR="00A90EBF" w14:paraId="6BC70404" w14:textId="77777777" w:rsidTr="0060127F">
        <w:trPr>
          <w:jc w:val="center"/>
        </w:trPr>
        <w:tc>
          <w:tcPr>
            <w:tcW w:w="963" w:type="dxa"/>
            <w:vMerge w:val="restart"/>
            <w:textDirection w:val="btLr"/>
            <w:vAlign w:val="center"/>
          </w:tcPr>
          <w:p w14:paraId="5DB8275A" w14:textId="77777777" w:rsidR="009A3D9D" w:rsidRPr="00755B02" w:rsidRDefault="00221C64" w:rsidP="0060127F">
            <w:pPr>
              <w:ind w:left="226" w:right="113"/>
              <w:jc w:val="center"/>
              <w:rPr>
                <w:rFonts w:ascii="Comic Sans MS" w:hAnsi="Comic Sans MS"/>
                <w:b/>
                <w:sz w:val="16"/>
                <w:szCs w:val="16"/>
              </w:rPr>
            </w:pPr>
            <w:r w:rsidRPr="00221C64">
              <w:rPr>
                <w:rFonts w:ascii="Comic Sans MS" w:hAnsi="Comic Sans MS"/>
                <w:b/>
                <w:sz w:val="16"/>
                <w:szCs w:val="16"/>
              </w:rPr>
              <w:lastRenderedPageBreak/>
              <w:t>Geographical skills and fieldwork</w:t>
            </w:r>
          </w:p>
        </w:tc>
        <w:tc>
          <w:tcPr>
            <w:tcW w:w="2094" w:type="dxa"/>
          </w:tcPr>
          <w:p w14:paraId="7CCA8E7E" w14:textId="77777777" w:rsidR="0026450F" w:rsidRPr="006D2E34" w:rsidRDefault="0026450F" w:rsidP="0026450F">
            <w:pPr>
              <w:pStyle w:val="ListParagraph"/>
              <w:numPr>
                <w:ilvl w:val="0"/>
                <w:numId w:val="22"/>
              </w:numPr>
              <w:ind w:left="113" w:hanging="113"/>
              <w:rPr>
                <w:rFonts w:ascii="Comic Sans MS" w:hAnsi="Comic Sans MS"/>
                <w:b/>
                <w:sz w:val="12"/>
                <w:szCs w:val="12"/>
              </w:rPr>
            </w:pPr>
            <w:r w:rsidRPr="006D2E34">
              <w:rPr>
                <w:rFonts w:ascii="Comic Sans MS" w:hAnsi="Comic Sans MS"/>
                <w:b/>
                <w:sz w:val="12"/>
                <w:szCs w:val="12"/>
              </w:rPr>
              <w:t xml:space="preserve">They talk about the features of their own immediate environment and how environments might vary from one another. </w:t>
            </w:r>
          </w:p>
          <w:p w14:paraId="01C98012" w14:textId="77777777" w:rsidR="0026450F" w:rsidRPr="006D2E34" w:rsidRDefault="0026450F" w:rsidP="0026450F">
            <w:pPr>
              <w:pStyle w:val="ListParagraph"/>
              <w:numPr>
                <w:ilvl w:val="0"/>
                <w:numId w:val="22"/>
              </w:numPr>
              <w:ind w:left="113" w:hanging="113"/>
              <w:rPr>
                <w:rFonts w:ascii="Comic Sans MS" w:hAnsi="Comic Sans MS"/>
                <w:b/>
                <w:sz w:val="12"/>
                <w:szCs w:val="12"/>
              </w:rPr>
            </w:pPr>
            <w:r w:rsidRPr="006D2E34">
              <w:rPr>
                <w:rFonts w:ascii="Comic Sans MS" w:hAnsi="Comic Sans MS"/>
                <w:b/>
                <w:sz w:val="12"/>
                <w:szCs w:val="12"/>
              </w:rPr>
              <w:t>They make observations of animals and plants and explain why some things occur, and talk about changes</w:t>
            </w:r>
          </w:p>
        </w:tc>
        <w:tc>
          <w:tcPr>
            <w:tcW w:w="4188" w:type="dxa"/>
            <w:gridSpan w:val="2"/>
          </w:tcPr>
          <w:p w14:paraId="2A42F59A" w14:textId="77777777" w:rsidR="00221C64" w:rsidRPr="00221C64" w:rsidRDefault="00221C64" w:rsidP="00221C64">
            <w:pPr>
              <w:pStyle w:val="Default"/>
              <w:numPr>
                <w:ilvl w:val="0"/>
                <w:numId w:val="27"/>
              </w:numPr>
              <w:ind w:left="113" w:hanging="113"/>
              <w:rPr>
                <w:rFonts w:ascii="Comic Sans MS" w:hAnsi="Comic Sans MS"/>
                <w:b/>
                <w:sz w:val="12"/>
                <w:szCs w:val="12"/>
              </w:rPr>
            </w:pPr>
            <w:r>
              <w:rPr>
                <w:rFonts w:ascii="Comic Sans MS" w:hAnsi="Comic Sans MS"/>
                <w:b/>
                <w:sz w:val="12"/>
                <w:szCs w:val="12"/>
              </w:rPr>
              <w:t>U</w:t>
            </w:r>
            <w:r w:rsidRPr="00221C64">
              <w:rPr>
                <w:rFonts w:ascii="Comic Sans MS" w:hAnsi="Comic Sans MS"/>
                <w:b/>
                <w:sz w:val="12"/>
                <w:szCs w:val="12"/>
              </w:rPr>
              <w:t xml:space="preserve">se world maps, atlases and globes to identify the United Kingdom and its countries, as well as the countries, continents and oceans studied at this key stage </w:t>
            </w:r>
          </w:p>
          <w:p w14:paraId="65D4DE3A" w14:textId="77777777" w:rsidR="00221C64" w:rsidRPr="00221C64" w:rsidRDefault="00221C64" w:rsidP="00221C64">
            <w:pPr>
              <w:pStyle w:val="Default"/>
              <w:numPr>
                <w:ilvl w:val="0"/>
                <w:numId w:val="27"/>
              </w:numPr>
              <w:ind w:left="113" w:hanging="113"/>
              <w:rPr>
                <w:rFonts w:ascii="Comic Sans MS" w:hAnsi="Comic Sans MS"/>
                <w:b/>
                <w:sz w:val="12"/>
                <w:szCs w:val="12"/>
              </w:rPr>
            </w:pPr>
            <w:r>
              <w:rPr>
                <w:rFonts w:ascii="Comic Sans MS" w:hAnsi="Comic Sans MS"/>
                <w:b/>
                <w:sz w:val="12"/>
                <w:szCs w:val="12"/>
              </w:rPr>
              <w:t>U</w:t>
            </w:r>
            <w:r w:rsidRPr="00221C64">
              <w:rPr>
                <w:rFonts w:ascii="Comic Sans MS" w:hAnsi="Comic Sans MS"/>
                <w:b/>
                <w:sz w:val="12"/>
                <w:szCs w:val="12"/>
              </w:rPr>
              <w:t xml:space="preserve">se simple compass directions (North, South, East and West) and locational and directional language [for example, near and far; left and right], to describe the location of features and routes on a map </w:t>
            </w:r>
          </w:p>
          <w:p w14:paraId="325E3A47" w14:textId="77777777" w:rsidR="00221C64" w:rsidRPr="00221C64" w:rsidRDefault="00221C64" w:rsidP="00221C64">
            <w:pPr>
              <w:pStyle w:val="Default"/>
              <w:numPr>
                <w:ilvl w:val="0"/>
                <w:numId w:val="27"/>
              </w:numPr>
              <w:ind w:left="113" w:hanging="113"/>
              <w:rPr>
                <w:rFonts w:ascii="Comic Sans MS" w:hAnsi="Comic Sans MS"/>
                <w:b/>
                <w:sz w:val="12"/>
                <w:szCs w:val="12"/>
              </w:rPr>
            </w:pPr>
            <w:r>
              <w:rPr>
                <w:rFonts w:ascii="Comic Sans MS" w:hAnsi="Comic Sans MS"/>
                <w:b/>
                <w:sz w:val="12"/>
                <w:szCs w:val="12"/>
              </w:rPr>
              <w:t>U</w:t>
            </w:r>
            <w:r w:rsidRPr="00221C64">
              <w:rPr>
                <w:rFonts w:ascii="Comic Sans MS" w:hAnsi="Comic Sans MS"/>
                <w:b/>
                <w:sz w:val="12"/>
                <w:szCs w:val="12"/>
              </w:rPr>
              <w:t xml:space="preserve">se aerial photographs and plan perspectives to recognise landmarks and basic human and physical features; devise a simple map; and use and construct basic symbols in a key </w:t>
            </w:r>
          </w:p>
          <w:p w14:paraId="63EE7C26" w14:textId="77777777" w:rsidR="009A3D9D" w:rsidRPr="00542882" w:rsidRDefault="00221C64" w:rsidP="00221C64">
            <w:pPr>
              <w:pStyle w:val="Default"/>
              <w:numPr>
                <w:ilvl w:val="0"/>
                <w:numId w:val="27"/>
              </w:numPr>
              <w:ind w:left="113" w:hanging="113"/>
              <w:rPr>
                <w:rFonts w:ascii="Comic Sans MS" w:hAnsi="Comic Sans MS"/>
                <w:b/>
                <w:sz w:val="12"/>
                <w:szCs w:val="12"/>
              </w:rPr>
            </w:pPr>
            <w:r>
              <w:rPr>
                <w:rFonts w:ascii="Comic Sans MS" w:hAnsi="Comic Sans MS"/>
                <w:b/>
                <w:sz w:val="12"/>
                <w:szCs w:val="12"/>
              </w:rPr>
              <w:t>U</w:t>
            </w:r>
            <w:r w:rsidRPr="00221C64">
              <w:rPr>
                <w:rFonts w:ascii="Comic Sans MS" w:hAnsi="Comic Sans MS"/>
                <w:b/>
                <w:sz w:val="12"/>
                <w:szCs w:val="12"/>
              </w:rPr>
              <w:t>se simple fieldwork and observational skills to study the geography of their school and its grounds and the key human and physical features of its surrounding environment</w:t>
            </w:r>
          </w:p>
        </w:tc>
        <w:tc>
          <w:tcPr>
            <w:tcW w:w="8376" w:type="dxa"/>
            <w:gridSpan w:val="4"/>
          </w:tcPr>
          <w:p w14:paraId="4F1DAD26" w14:textId="77777777" w:rsidR="00221C64" w:rsidRPr="00221C64" w:rsidRDefault="00221C64" w:rsidP="00221C64">
            <w:pPr>
              <w:pStyle w:val="Default"/>
              <w:numPr>
                <w:ilvl w:val="0"/>
                <w:numId w:val="27"/>
              </w:numPr>
              <w:ind w:left="113" w:hanging="113"/>
              <w:rPr>
                <w:rFonts w:ascii="Comic Sans MS" w:hAnsi="Comic Sans MS"/>
                <w:b/>
                <w:sz w:val="12"/>
                <w:szCs w:val="12"/>
              </w:rPr>
            </w:pPr>
            <w:r>
              <w:rPr>
                <w:rFonts w:ascii="Comic Sans MS" w:hAnsi="Comic Sans MS"/>
                <w:b/>
                <w:sz w:val="12"/>
                <w:szCs w:val="12"/>
              </w:rPr>
              <w:t>U</w:t>
            </w:r>
            <w:r w:rsidRPr="00221C64">
              <w:rPr>
                <w:rFonts w:ascii="Comic Sans MS" w:hAnsi="Comic Sans MS"/>
                <w:b/>
                <w:sz w:val="12"/>
                <w:szCs w:val="12"/>
              </w:rPr>
              <w:t xml:space="preserve">se maps, atlases, globes and digital/computer mapping to locate countries and describe features studied </w:t>
            </w:r>
          </w:p>
          <w:p w14:paraId="4088617F" w14:textId="77777777" w:rsidR="00221C64" w:rsidRPr="00221C64" w:rsidRDefault="00221C64" w:rsidP="00221C64">
            <w:pPr>
              <w:pStyle w:val="Default"/>
              <w:numPr>
                <w:ilvl w:val="0"/>
                <w:numId w:val="27"/>
              </w:numPr>
              <w:ind w:left="113" w:hanging="113"/>
              <w:rPr>
                <w:rFonts w:ascii="Comic Sans MS" w:hAnsi="Comic Sans MS"/>
                <w:b/>
                <w:sz w:val="12"/>
                <w:szCs w:val="12"/>
              </w:rPr>
            </w:pPr>
            <w:r>
              <w:rPr>
                <w:rFonts w:ascii="Comic Sans MS" w:hAnsi="Comic Sans MS"/>
                <w:b/>
                <w:sz w:val="12"/>
                <w:szCs w:val="12"/>
              </w:rPr>
              <w:t>U</w:t>
            </w:r>
            <w:r w:rsidRPr="00221C64">
              <w:rPr>
                <w:rFonts w:ascii="Comic Sans MS" w:hAnsi="Comic Sans MS"/>
                <w:b/>
                <w:sz w:val="12"/>
                <w:szCs w:val="12"/>
              </w:rPr>
              <w:t xml:space="preserve">se the eight points of a compass, four and six-figure grid references, symbols and key (including the use of Ordnance Survey maps) to build their knowledge of the United Kingdom and the wider world </w:t>
            </w:r>
          </w:p>
          <w:p w14:paraId="4B11250B" w14:textId="77777777" w:rsidR="00221C64" w:rsidRPr="00221C64" w:rsidRDefault="00221C64" w:rsidP="00221C64">
            <w:pPr>
              <w:pStyle w:val="Default"/>
              <w:numPr>
                <w:ilvl w:val="0"/>
                <w:numId w:val="27"/>
              </w:numPr>
              <w:ind w:left="113" w:hanging="113"/>
              <w:rPr>
                <w:rFonts w:ascii="Comic Sans MS" w:hAnsi="Comic Sans MS"/>
                <w:b/>
                <w:sz w:val="12"/>
                <w:szCs w:val="12"/>
              </w:rPr>
            </w:pPr>
            <w:r>
              <w:rPr>
                <w:rFonts w:ascii="Comic Sans MS" w:hAnsi="Comic Sans MS"/>
                <w:b/>
                <w:sz w:val="12"/>
                <w:szCs w:val="12"/>
              </w:rPr>
              <w:t>U</w:t>
            </w:r>
            <w:r w:rsidRPr="00221C64">
              <w:rPr>
                <w:rFonts w:ascii="Comic Sans MS" w:hAnsi="Comic Sans MS"/>
                <w:b/>
                <w:sz w:val="12"/>
                <w:szCs w:val="12"/>
              </w:rPr>
              <w:t>se fieldwork to observe, measure and record the human and physical features in the local area using a range of methods, including sketch maps, plans and graphs, and digital technologies</w:t>
            </w:r>
            <w:r>
              <w:rPr>
                <w:rFonts w:ascii="Comic Sans MS" w:hAnsi="Comic Sans MS"/>
                <w:b/>
                <w:sz w:val="12"/>
                <w:szCs w:val="12"/>
              </w:rPr>
              <w:t>.</w:t>
            </w:r>
          </w:p>
        </w:tc>
      </w:tr>
      <w:tr w:rsidR="00123739" w14:paraId="684E747F" w14:textId="77777777" w:rsidTr="0020644A">
        <w:trPr>
          <w:jc w:val="center"/>
        </w:trPr>
        <w:tc>
          <w:tcPr>
            <w:tcW w:w="963" w:type="dxa"/>
            <w:vMerge/>
          </w:tcPr>
          <w:p w14:paraId="4CF1F24E" w14:textId="77777777" w:rsidR="00123739" w:rsidRDefault="00123739" w:rsidP="000B1338">
            <w:pPr>
              <w:rPr>
                <w:rFonts w:ascii="Comic Sans MS" w:hAnsi="Comic Sans MS"/>
              </w:rPr>
            </w:pPr>
          </w:p>
        </w:tc>
        <w:tc>
          <w:tcPr>
            <w:tcW w:w="2094" w:type="dxa"/>
          </w:tcPr>
          <w:p w14:paraId="78E9870E" w14:textId="77777777" w:rsidR="0026450F" w:rsidRPr="006D2E34" w:rsidRDefault="0026450F" w:rsidP="0026450F">
            <w:pPr>
              <w:pStyle w:val="ListParagraph"/>
              <w:numPr>
                <w:ilvl w:val="0"/>
                <w:numId w:val="13"/>
              </w:numPr>
              <w:autoSpaceDE w:val="0"/>
              <w:autoSpaceDN w:val="0"/>
              <w:adjustRightInd w:val="0"/>
              <w:ind w:left="113" w:hanging="113"/>
              <w:rPr>
                <w:rFonts w:ascii="Comic Sans MS" w:hAnsi="Comic Sans MS" w:cs="Gill Sans MT"/>
                <w:sz w:val="12"/>
                <w:szCs w:val="12"/>
              </w:rPr>
            </w:pPr>
            <w:r w:rsidRPr="006D2E34">
              <w:rPr>
                <w:rFonts w:ascii="Comic Sans MS" w:hAnsi="Comic Sans MS" w:cs="Gill Sans MT"/>
                <w:sz w:val="12"/>
                <w:szCs w:val="12"/>
              </w:rPr>
              <w:t>Observe and identify features in the place they live and the natural world.</w:t>
            </w:r>
          </w:p>
          <w:p w14:paraId="31EF136E" w14:textId="77777777" w:rsidR="0026450F" w:rsidRPr="006D2E34" w:rsidRDefault="0026450F" w:rsidP="0026450F">
            <w:pPr>
              <w:pStyle w:val="ListParagraph"/>
              <w:numPr>
                <w:ilvl w:val="0"/>
                <w:numId w:val="13"/>
              </w:numPr>
              <w:autoSpaceDE w:val="0"/>
              <w:autoSpaceDN w:val="0"/>
              <w:adjustRightInd w:val="0"/>
              <w:ind w:left="113" w:hanging="113"/>
              <w:rPr>
                <w:rFonts w:ascii="Comic Sans MS" w:hAnsi="Comic Sans MS" w:cs="Gill Sans MT"/>
                <w:sz w:val="12"/>
                <w:szCs w:val="12"/>
              </w:rPr>
            </w:pPr>
            <w:r w:rsidRPr="006D2E34">
              <w:rPr>
                <w:rFonts w:ascii="Comic Sans MS" w:hAnsi="Comic Sans MS" w:cs="Gill Sans MT"/>
                <w:sz w:val="12"/>
                <w:szCs w:val="12"/>
              </w:rPr>
              <w:t xml:space="preserve">Find out about their environment and talk about features they like and dislike. </w:t>
            </w:r>
          </w:p>
          <w:p w14:paraId="3BC939CE" w14:textId="77777777" w:rsidR="006D2E34" w:rsidRPr="006D2E34" w:rsidRDefault="006D2E34" w:rsidP="0026450F">
            <w:pPr>
              <w:pStyle w:val="ListParagraph"/>
              <w:numPr>
                <w:ilvl w:val="0"/>
                <w:numId w:val="13"/>
              </w:numPr>
              <w:autoSpaceDE w:val="0"/>
              <w:autoSpaceDN w:val="0"/>
              <w:adjustRightInd w:val="0"/>
              <w:ind w:left="113" w:hanging="113"/>
              <w:rPr>
                <w:rFonts w:ascii="Comic Sans MS" w:hAnsi="Comic Sans MS" w:cs="Gill Sans MT"/>
                <w:sz w:val="12"/>
                <w:szCs w:val="12"/>
              </w:rPr>
            </w:pPr>
            <w:r w:rsidRPr="006D2E34">
              <w:rPr>
                <w:rFonts w:ascii="Comic Sans MS" w:hAnsi="Comic Sans MS" w:cs="Gill Sans MT"/>
                <w:sz w:val="12"/>
                <w:szCs w:val="12"/>
              </w:rPr>
              <w:t>Examine change over time.</w:t>
            </w:r>
          </w:p>
          <w:p w14:paraId="31BB5B52" w14:textId="77777777" w:rsidR="006D2E34" w:rsidRPr="006D2E34" w:rsidRDefault="006D2E34" w:rsidP="0026450F">
            <w:pPr>
              <w:pStyle w:val="ListParagraph"/>
              <w:numPr>
                <w:ilvl w:val="0"/>
                <w:numId w:val="13"/>
              </w:numPr>
              <w:autoSpaceDE w:val="0"/>
              <w:autoSpaceDN w:val="0"/>
              <w:adjustRightInd w:val="0"/>
              <w:ind w:left="113" w:hanging="113"/>
              <w:rPr>
                <w:rFonts w:ascii="Comic Sans MS" w:hAnsi="Comic Sans MS" w:cs="Gill Sans MT"/>
                <w:sz w:val="12"/>
                <w:szCs w:val="12"/>
              </w:rPr>
            </w:pPr>
            <w:r w:rsidRPr="006D2E34">
              <w:rPr>
                <w:rFonts w:ascii="Comic Sans MS" w:hAnsi="Comic Sans MS"/>
                <w:sz w:val="12"/>
                <w:szCs w:val="12"/>
              </w:rPr>
              <w:t>Pose carefully framed open-ended questions, such as “How can we...?” or “What would happen if...?”.</w:t>
            </w:r>
          </w:p>
        </w:tc>
        <w:tc>
          <w:tcPr>
            <w:tcW w:w="4188" w:type="dxa"/>
            <w:gridSpan w:val="2"/>
          </w:tcPr>
          <w:p w14:paraId="7BAB1733" w14:textId="77777777" w:rsidR="00123739" w:rsidRDefault="00123739" w:rsidP="007C68ED">
            <w:pPr>
              <w:pStyle w:val="ListParagraph"/>
              <w:numPr>
                <w:ilvl w:val="0"/>
                <w:numId w:val="10"/>
              </w:numPr>
              <w:autoSpaceDE w:val="0"/>
              <w:autoSpaceDN w:val="0"/>
              <w:adjustRightInd w:val="0"/>
              <w:ind w:left="113" w:hanging="113"/>
              <w:rPr>
                <w:rFonts w:ascii="Comic Sans MS" w:hAnsi="Comic Sans MS" w:cs="Arial"/>
                <w:sz w:val="12"/>
                <w:szCs w:val="12"/>
              </w:rPr>
            </w:pPr>
            <w:r>
              <w:rPr>
                <w:rFonts w:ascii="Comic Sans MS" w:hAnsi="Comic Sans MS" w:cs="Arial"/>
                <w:sz w:val="12"/>
                <w:szCs w:val="12"/>
              </w:rPr>
              <w:t xml:space="preserve">Use world maps, atlases and globes to identify the United Kingdom and its countries, as well as the countries, continents and oceans studied at </w:t>
            </w:r>
            <w:proofErr w:type="gramStart"/>
            <w:r>
              <w:rPr>
                <w:rFonts w:ascii="Comic Sans MS" w:hAnsi="Comic Sans MS" w:cs="Arial"/>
                <w:sz w:val="12"/>
                <w:szCs w:val="12"/>
              </w:rPr>
              <w:t>this key stages</w:t>
            </w:r>
            <w:proofErr w:type="gramEnd"/>
            <w:r>
              <w:rPr>
                <w:rFonts w:ascii="Comic Sans MS" w:hAnsi="Comic Sans MS" w:cs="Arial"/>
                <w:sz w:val="12"/>
                <w:szCs w:val="12"/>
              </w:rPr>
              <w:t>.</w:t>
            </w:r>
          </w:p>
          <w:p w14:paraId="6DA60B7E" w14:textId="77777777" w:rsidR="00123739" w:rsidRDefault="00123739" w:rsidP="007C68ED">
            <w:pPr>
              <w:pStyle w:val="ListParagraph"/>
              <w:numPr>
                <w:ilvl w:val="0"/>
                <w:numId w:val="10"/>
              </w:numPr>
              <w:autoSpaceDE w:val="0"/>
              <w:autoSpaceDN w:val="0"/>
              <w:adjustRightInd w:val="0"/>
              <w:ind w:left="113" w:hanging="113"/>
              <w:rPr>
                <w:rFonts w:ascii="Comic Sans MS" w:hAnsi="Comic Sans MS" w:cs="Arial"/>
                <w:sz w:val="12"/>
                <w:szCs w:val="12"/>
              </w:rPr>
            </w:pPr>
            <w:r>
              <w:rPr>
                <w:rFonts w:ascii="Comic Sans MS" w:hAnsi="Comic Sans MS" w:cs="Arial"/>
                <w:sz w:val="12"/>
                <w:szCs w:val="12"/>
              </w:rPr>
              <w:t xml:space="preserve">Use simple compass directions (North, South, East and West) and locational and directional language (e.g. near and far, left and </w:t>
            </w:r>
            <w:proofErr w:type="gramStart"/>
            <w:r>
              <w:rPr>
                <w:rFonts w:ascii="Comic Sans MS" w:hAnsi="Comic Sans MS" w:cs="Arial"/>
                <w:sz w:val="12"/>
                <w:szCs w:val="12"/>
              </w:rPr>
              <w:t>right)to</w:t>
            </w:r>
            <w:proofErr w:type="gramEnd"/>
            <w:r>
              <w:rPr>
                <w:rFonts w:ascii="Comic Sans MS" w:hAnsi="Comic Sans MS" w:cs="Arial"/>
                <w:sz w:val="12"/>
                <w:szCs w:val="12"/>
              </w:rPr>
              <w:t xml:space="preserve"> describe the location of features and routes on a map.</w:t>
            </w:r>
          </w:p>
          <w:p w14:paraId="1613C64E" w14:textId="77777777" w:rsidR="00123739" w:rsidRDefault="00123739" w:rsidP="007C68ED">
            <w:pPr>
              <w:pStyle w:val="ListParagraph"/>
              <w:numPr>
                <w:ilvl w:val="0"/>
                <w:numId w:val="10"/>
              </w:numPr>
              <w:autoSpaceDE w:val="0"/>
              <w:autoSpaceDN w:val="0"/>
              <w:adjustRightInd w:val="0"/>
              <w:ind w:left="113" w:hanging="113"/>
              <w:rPr>
                <w:rFonts w:ascii="Comic Sans MS" w:hAnsi="Comic Sans MS" w:cs="Arial"/>
                <w:sz w:val="12"/>
                <w:szCs w:val="12"/>
              </w:rPr>
            </w:pPr>
            <w:r>
              <w:rPr>
                <w:rFonts w:ascii="Comic Sans MS" w:hAnsi="Comic Sans MS" w:cs="Arial"/>
                <w:sz w:val="12"/>
                <w:szCs w:val="12"/>
              </w:rPr>
              <w:t>Use aerial photographs and plan perspectives to recognise landmarks and basic human and physical features; devise a simple map; and use and construct basic symbols in a key.</w:t>
            </w:r>
          </w:p>
          <w:p w14:paraId="0FAB569C" w14:textId="77777777" w:rsidR="00123739" w:rsidRPr="00542882" w:rsidRDefault="00123739" w:rsidP="007C68ED">
            <w:pPr>
              <w:pStyle w:val="ListParagraph"/>
              <w:numPr>
                <w:ilvl w:val="0"/>
                <w:numId w:val="10"/>
              </w:numPr>
              <w:autoSpaceDE w:val="0"/>
              <w:autoSpaceDN w:val="0"/>
              <w:adjustRightInd w:val="0"/>
              <w:ind w:left="113" w:hanging="113"/>
              <w:rPr>
                <w:rFonts w:ascii="Comic Sans MS" w:hAnsi="Comic Sans MS" w:cs="Arial"/>
                <w:sz w:val="12"/>
                <w:szCs w:val="12"/>
              </w:rPr>
            </w:pPr>
            <w:r>
              <w:rPr>
                <w:rFonts w:ascii="Comic Sans MS" w:hAnsi="Comic Sans MS" w:cs="Arial"/>
                <w:sz w:val="12"/>
                <w:szCs w:val="12"/>
              </w:rPr>
              <w:t>Use simple fieldwork and observational skills to study the geography of their school grounds and the key human and physical features of its surrounding environment.</w:t>
            </w:r>
          </w:p>
        </w:tc>
        <w:tc>
          <w:tcPr>
            <w:tcW w:w="2094" w:type="dxa"/>
          </w:tcPr>
          <w:p w14:paraId="3B2661F5" w14:textId="77777777" w:rsidR="00123739" w:rsidRDefault="00123739" w:rsidP="005F77B1">
            <w:pPr>
              <w:pStyle w:val="ListParagraph"/>
              <w:numPr>
                <w:ilvl w:val="0"/>
                <w:numId w:val="10"/>
              </w:numPr>
              <w:autoSpaceDE w:val="0"/>
              <w:autoSpaceDN w:val="0"/>
              <w:adjustRightInd w:val="0"/>
              <w:ind w:left="113" w:hanging="113"/>
              <w:rPr>
                <w:rFonts w:ascii="Comic Sans MS" w:hAnsi="Comic Sans MS" w:cs="Arial"/>
                <w:sz w:val="12"/>
                <w:szCs w:val="12"/>
              </w:rPr>
            </w:pPr>
            <w:r w:rsidRPr="005F77B1">
              <w:rPr>
                <w:rFonts w:ascii="Comic Sans MS" w:hAnsi="Comic Sans MS" w:cs="Arial"/>
                <w:sz w:val="12"/>
                <w:szCs w:val="12"/>
              </w:rPr>
              <w:t xml:space="preserve">Use maps, atlases, globes and digital/computer mapping (Google Earth) to locate countries and describe features studied. </w:t>
            </w:r>
          </w:p>
          <w:p w14:paraId="4A88D230" w14:textId="77777777" w:rsidR="00123739" w:rsidRDefault="00123739" w:rsidP="005F77B1">
            <w:pPr>
              <w:pStyle w:val="ListParagraph"/>
              <w:numPr>
                <w:ilvl w:val="0"/>
                <w:numId w:val="10"/>
              </w:numPr>
              <w:autoSpaceDE w:val="0"/>
              <w:autoSpaceDN w:val="0"/>
              <w:adjustRightInd w:val="0"/>
              <w:ind w:left="113" w:hanging="113"/>
              <w:rPr>
                <w:rFonts w:ascii="Comic Sans MS" w:hAnsi="Comic Sans MS" w:cs="Arial"/>
                <w:sz w:val="12"/>
                <w:szCs w:val="12"/>
              </w:rPr>
            </w:pPr>
            <w:r w:rsidRPr="005F77B1">
              <w:rPr>
                <w:rFonts w:ascii="Comic Sans MS" w:hAnsi="Comic Sans MS" w:cs="Arial"/>
                <w:sz w:val="12"/>
                <w:szCs w:val="12"/>
              </w:rPr>
              <w:t>Learn the eight points of a compass, 2 figure grid reference (maths co-ordinates), some basic symbols and key (including the use of a simplified Ordnance Survey maps) to build their knowledge of the United Kingdom and the wider world</w:t>
            </w:r>
          </w:p>
          <w:p w14:paraId="7DF461A3" w14:textId="77777777" w:rsidR="00123739" w:rsidRPr="005F77B1" w:rsidRDefault="00123739" w:rsidP="005F77B1">
            <w:pPr>
              <w:pStyle w:val="ListParagraph"/>
              <w:numPr>
                <w:ilvl w:val="0"/>
                <w:numId w:val="10"/>
              </w:numPr>
              <w:autoSpaceDE w:val="0"/>
              <w:autoSpaceDN w:val="0"/>
              <w:adjustRightInd w:val="0"/>
              <w:ind w:left="113" w:hanging="113"/>
              <w:rPr>
                <w:rFonts w:ascii="Comic Sans MS" w:hAnsi="Comic Sans MS" w:cs="Arial"/>
                <w:sz w:val="12"/>
                <w:szCs w:val="12"/>
              </w:rPr>
            </w:pPr>
            <w:r w:rsidRPr="005F77B1">
              <w:rPr>
                <w:rFonts w:ascii="Comic Sans MS" w:hAnsi="Comic Sans MS" w:cs="Arial"/>
                <w:sz w:val="12"/>
                <w:szCs w:val="12"/>
              </w:rPr>
              <w:t>Use fieldwork to observe and record the human and physical features in the local area using a range of methods, including sketch maps, plans and graphs, and digital technologies.</w:t>
            </w:r>
          </w:p>
        </w:tc>
        <w:tc>
          <w:tcPr>
            <w:tcW w:w="2094" w:type="dxa"/>
          </w:tcPr>
          <w:p w14:paraId="2352A121" w14:textId="77777777" w:rsidR="00123739" w:rsidRDefault="00123739" w:rsidP="005F77B1">
            <w:pPr>
              <w:pStyle w:val="ListParagraph"/>
              <w:numPr>
                <w:ilvl w:val="0"/>
                <w:numId w:val="10"/>
              </w:numPr>
              <w:ind w:left="113" w:hanging="113"/>
              <w:rPr>
                <w:rFonts w:ascii="Comic Sans MS" w:hAnsi="Comic Sans MS" w:cs="Arial"/>
                <w:sz w:val="12"/>
                <w:szCs w:val="12"/>
              </w:rPr>
            </w:pPr>
            <w:r w:rsidRPr="005F77B1">
              <w:rPr>
                <w:rFonts w:ascii="Comic Sans MS" w:hAnsi="Comic Sans MS" w:cs="Arial"/>
                <w:sz w:val="12"/>
                <w:szCs w:val="12"/>
              </w:rPr>
              <w:t>Use maps, atlases, globes and digital/computer mapping (Google Earth) to locate countries and describe features studied</w:t>
            </w:r>
          </w:p>
          <w:p w14:paraId="33FC2CA8" w14:textId="77777777" w:rsidR="00123739" w:rsidRDefault="00123739" w:rsidP="005F77B1">
            <w:pPr>
              <w:pStyle w:val="ListParagraph"/>
              <w:numPr>
                <w:ilvl w:val="0"/>
                <w:numId w:val="10"/>
              </w:numPr>
              <w:ind w:left="113" w:hanging="113"/>
              <w:rPr>
                <w:rFonts w:ascii="Comic Sans MS" w:hAnsi="Comic Sans MS" w:cs="Arial"/>
                <w:sz w:val="12"/>
                <w:szCs w:val="12"/>
              </w:rPr>
            </w:pPr>
            <w:r w:rsidRPr="005F77B1">
              <w:rPr>
                <w:rFonts w:ascii="Comic Sans MS" w:hAnsi="Comic Sans MS" w:cs="Arial"/>
                <w:sz w:val="12"/>
                <w:szCs w:val="12"/>
              </w:rPr>
              <w:t>Learn</w:t>
            </w:r>
            <w:r>
              <w:rPr>
                <w:rFonts w:ascii="Comic Sans MS" w:hAnsi="Comic Sans MS" w:cs="Arial"/>
                <w:sz w:val="12"/>
                <w:szCs w:val="12"/>
              </w:rPr>
              <w:t xml:space="preserve"> the eight points of a compass,</w:t>
            </w:r>
            <w:r w:rsidRPr="005F77B1">
              <w:rPr>
                <w:rFonts w:ascii="Comic Sans MS" w:hAnsi="Comic Sans MS" w:cs="Arial"/>
                <w:sz w:val="12"/>
                <w:szCs w:val="12"/>
              </w:rPr>
              <w:t xml:space="preserve"> four-figure grid references.</w:t>
            </w:r>
          </w:p>
          <w:p w14:paraId="6C49EF50" w14:textId="77777777" w:rsidR="00123739" w:rsidRPr="005F77B1" w:rsidRDefault="00123739" w:rsidP="005F77B1">
            <w:pPr>
              <w:pStyle w:val="ListParagraph"/>
              <w:numPr>
                <w:ilvl w:val="0"/>
                <w:numId w:val="10"/>
              </w:numPr>
              <w:ind w:left="113" w:hanging="113"/>
              <w:rPr>
                <w:rFonts w:ascii="Comic Sans MS" w:hAnsi="Comic Sans MS" w:cs="Arial"/>
                <w:sz w:val="12"/>
                <w:szCs w:val="12"/>
              </w:rPr>
            </w:pPr>
            <w:r w:rsidRPr="005F77B1">
              <w:rPr>
                <w:rFonts w:ascii="Comic Sans MS" w:hAnsi="Comic Sans MS" w:cs="Arial"/>
                <w:sz w:val="12"/>
                <w:szCs w:val="12"/>
              </w:rPr>
              <w:t>Use fieldwork to observe, measure and record the human and physical features in the local area using a range of methods, including sketch maps, plans and graphs, and digital technologies.</w:t>
            </w:r>
          </w:p>
        </w:tc>
        <w:tc>
          <w:tcPr>
            <w:tcW w:w="2094" w:type="dxa"/>
          </w:tcPr>
          <w:p w14:paraId="6B6EB86F" w14:textId="77777777" w:rsidR="00123739" w:rsidRDefault="00123739" w:rsidP="00221C64">
            <w:pPr>
              <w:pStyle w:val="ListParagraph"/>
              <w:numPr>
                <w:ilvl w:val="0"/>
                <w:numId w:val="10"/>
              </w:numPr>
              <w:autoSpaceDE w:val="0"/>
              <w:autoSpaceDN w:val="0"/>
              <w:adjustRightInd w:val="0"/>
              <w:ind w:left="113" w:hanging="113"/>
              <w:rPr>
                <w:rFonts w:ascii="Comic Sans MS" w:hAnsi="Comic Sans MS" w:cs="Arial"/>
                <w:sz w:val="12"/>
                <w:szCs w:val="12"/>
              </w:rPr>
            </w:pPr>
            <w:r w:rsidRPr="00221C64">
              <w:rPr>
                <w:rFonts w:ascii="Comic Sans MS" w:hAnsi="Comic Sans MS" w:cs="Arial"/>
                <w:sz w:val="12"/>
                <w:szCs w:val="12"/>
              </w:rPr>
              <w:t xml:space="preserve">Use maps, atlases, globes and </w:t>
            </w:r>
            <w:r>
              <w:rPr>
                <w:rFonts w:ascii="Comic Sans MS" w:hAnsi="Comic Sans MS" w:cs="Arial"/>
                <w:sz w:val="12"/>
                <w:szCs w:val="12"/>
              </w:rPr>
              <w:t>digital/computer mapping</w:t>
            </w:r>
            <w:r w:rsidRPr="00221C64">
              <w:rPr>
                <w:rFonts w:ascii="Comic Sans MS" w:hAnsi="Comic Sans MS" w:cs="Arial"/>
                <w:sz w:val="12"/>
                <w:szCs w:val="12"/>
              </w:rPr>
              <w:t xml:space="preserve"> (Google Earth) to locate countries and describe features studied</w:t>
            </w:r>
          </w:p>
          <w:p w14:paraId="11A67B94" w14:textId="77777777" w:rsidR="00123739" w:rsidRDefault="00123739" w:rsidP="005F77B1">
            <w:pPr>
              <w:pStyle w:val="ListParagraph"/>
              <w:numPr>
                <w:ilvl w:val="0"/>
                <w:numId w:val="10"/>
              </w:numPr>
              <w:autoSpaceDE w:val="0"/>
              <w:autoSpaceDN w:val="0"/>
              <w:adjustRightInd w:val="0"/>
              <w:ind w:left="113" w:hanging="113"/>
              <w:rPr>
                <w:rFonts w:ascii="Comic Sans MS" w:hAnsi="Comic Sans MS" w:cs="Arial"/>
                <w:sz w:val="12"/>
                <w:szCs w:val="12"/>
              </w:rPr>
            </w:pPr>
            <w:r w:rsidRPr="00221C64">
              <w:rPr>
                <w:rFonts w:ascii="Comic Sans MS" w:hAnsi="Comic Sans MS" w:cs="Arial"/>
                <w:sz w:val="12"/>
                <w:szCs w:val="12"/>
              </w:rPr>
              <w:t xml:space="preserve">Use the eight points of a </w:t>
            </w:r>
            <w:proofErr w:type="gramStart"/>
            <w:r w:rsidRPr="00221C64">
              <w:rPr>
                <w:rFonts w:ascii="Comic Sans MS" w:hAnsi="Comic Sans MS" w:cs="Arial"/>
                <w:sz w:val="12"/>
                <w:szCs w:val="12"/>
              </w:rPr>
              <w:t>compass,  four</w:t>
            </w:r>
            <w:proofErr w:type="gramEnd"/>
            <w:r w:rsidRPr="00221C64">
              <w:rPr>
                <w:rFonts w:ascii="Comic Sans MS" w:hAnsi="Comic Sans MS" w:cs="Arial"/>
                <w:sz w:val="12"/>
                <w:szCs w:val="12"/>
              </w:rPr>
              <w:t>-figure grid references, symbols and key (including the use of Ordnance Survey maps) to build their knowledge of the United Kingdom  in the past and present.</w:t>
            </w:r>
          </w:p>
          <w:p w14:paraId="3ADF9CFB" w14:textId="77777777" w:rsidR="00123739" w:rsidRPr="005F77B1" w:rsidRDefault="00123739" w:rsidP="005F77B1">
            <w:pPr>
              <w:pStyle w:val="ListParagraph"/>
              <w:numPr>
                <w:ilvl w:val="0"/>
                <w:numId w:val="10"/>
              </w:numPr>
              <w:autoSpaceDE w:val="0"/>
              <w:autoSpaceDN w:val="0"/>
              <w:adjustRightInd w:val="0"/>
              <w:ind w:left="113" w:hanging="113"/>
              <w:rPr>
                <w:rFonts w:ascii="Comic Sans MS" w:hAnsi="Comic Sans MS" w:cs="Arial"/>
                <w:sz w:val="12"/>
                <w:szCs w:val="12"/>
              </w:rPr>
            </w:pPr>
            <w:r w:rsidRPr="005F77B1">
              <w:rPr>
                <w:rFonts w:ascii="Comic Sans MS" w:hAnsi="Comic Sans MS" w:cs="Arial"/>
                <w:sz w:val="12"/>
                <w:szCs w:val="12"/>
              </w:rPr>
              <w:t>Use fieldwork to observe, measure and record the human and physical features in the local area using a range of methods, including sketch maps, plans and graphs, and digital technologies.</w:t>
            </w:r>
          </w:p>
        </w:tc>
        <w:tc>
          <w:tcPr>
            <w:tcW w:w="2094" w:type="dxa"/>
          </w:tcPr>
          <w:p w14:paraId="2F961636" w14:textId="77777777" w:rsidR="00123739" w:rsidRDefault="00123739" w:rsidP="00221C64">
            <w:pPr>
              <w:pStyle w:val="ListParagraph"/>
              <w:numPr>
                <w:ilvl w:val="0"/>
                <w:numId w:val="10"/>
              </w:numPr>
              <w:autoSpaceDE w:val="0"/>
              <w:autoSpaceDN w:val="0"/>
              <w:adjustRightInd w:val="0"/>
              <w:ind w:left="113" w:hanging="113"/>
              <w:rPr>
                <w:rFonts w:ascii="Comic Sans MS" w:hAnsi="Comic Sans MS" w:cs="Arial"/>
                <w:sz w:val="12"/>
                <w:szCs w:val="12"/>
              </w:rPr>
            </w:pPr>
            <w:r w:rsidRPr="00221C64">
              <w:rPr>
                <w:rFonts w:ascii="Comic Sans MS" w:hAnsi="Comic Sans MS" w:cs="Arial"/>
                <w:sz w:val="12"/>
                <w:szCs w:val="12"/>
              </w:rPr>
              <w:t>Use maps, atlases, globes an</w:t>
            </w:r>
            <w:r>
              <w:rPr>
                <w:rFonts w:ascii="Comic Sans MS" w:hAnsi="Comic Sans MS" w:cs="Arial"/>
                <w:sz w:val="12"/>
                <w:szCs w:val="12"/>
              </w:rPr>
              <w:t>d digital/computer mapping</w:t>
            </w:r>
            <w:r w:rsidRPr="00221C64">
              <w:rPr>
                <w:rFonts w:ascii="Comic Sans MS" w:hAnsi="Comic Sans MS" w:cs="Arial"/>
                <w:sz w:val="12"/>
                <w:szCs w:val="12"/>
              </w:rPr>
              <w:t xml:space="preserve"> (Google Earth) to locate countries and describe features studied</w:t>
            </w:r>
          </w:p>
          <w:p w14:paraId="2BDEE4F8" w14:textId="77777777" w:rsidR="00123739" w:rsidRDefault="00123739" w:rsidP="00221C64">
            <w:pPr>
              <w:pStyle w:val="ListParagraph"/>
              <w:numPr>
                <w:ilvl w:val="0"/>
                <w:numId w:val="10"/>
              </w:numPr>
              <w:autoSpaceDE w:val="0"/>
              <w:autoSpaceDN w:val="0"/>
              <w:adjustRightInd w:val="0"/>
              <w:ind w:left="113" w:hanging="113"/>
              <w:rPr>
                <w:rFonts w:ascii="Comic Sans MS" w:hAnsi="Comic Sans MS" w:cs="Arial"/>
                <w:sz w:val="12"/>
                <w:szCs w:val="12"/>
              </w:rPr>
            </w:pPr>
            <w:r w:rsidRPr="00221C64">
              <w:rPr>
                <w:rFonts w:ascii="Comic Sans MS" w:hAnsi="Comic Sans MS" w:cs="Arial"/>
                <w:sz w:val="12"/>
                <w:szCs w:val="12"/>
              </w:rPr>
              <w:t>Extend to 6 figure grid references with teaching of latitude and longitude in depth.</w:t>
            </w:r>
          </w:p>
          <w:p w14:paraId="2102BF49" w14:textId="77777777" w:rsidR="00123739" w:rsidRDefault="00123739" w:rsidP="00221C64">
            <w:pPr>
              <w:pStyle w:val="ListParagraph"/>
              <w:numPr>
                <w:ilvl w:val="0"/>
                <w:numId w:val="10"/>
              </w:numPr>
              <w:autoSpaceDE w:val="0"/>
              <w:autoSpaceDN w:val="0"/>
              <w:adjustRightInd w:val="0"/>
              <w:ind w:left="113" w:hanging="113"/>
              <w:rPr>
                <w:rFonts w:ascii="Comic Sans MS" w:hAnsi="Comic Sans MS" w:cs="Arial"/>
                <w:sz w:val="12"/>
                <w:szCs w:val="12"/>
              </w:rPr>
            </w:pPr>
            <w:r w:rsidRPr="00221C64">
              <w:rPr>
                <w:rFonts w:ascii="Comic Sans MS" w:hAnsi="Comic Sans MS" w:cs="Arial"/>
                <w:sz w:val="12"/>
                <w:szCs w:val="12"/>
              </w:rPr>
              <w:t>Expand map skills to include non-UK countries.</w:t>
            </w:r>
          </w:p>
          <w:p w14:paraId="0171080C" w14:textId="77777777" w:rsidR="00123739" w:rsidRPr="00221C64" w:rsidRDefault="00123739" w:rsidP="00221C64">
            <w:pPr>
              <w:pStyle w:val="ListParagraph"/>
              <w:numPr>
                <w:ilvl w:val="0"/>
                <w:numId w:val="10"/>
              </w:numPr>
              <w:autoSpaceDE w:val="0"/>
              <w:autoSpaceDN w:val="0"/>
              <w:adjustRightInd w:val="0"/>
              <w:ind w:left="113" w:hanging="113"/>
              <w:rPr>
                <w:rFonts w:ascii="Comic Sans MS" w:hAnsi="Comic Sans MS" w:cs="Arial"/>
                <w:sz w:val="12"/>
                <w:szCs w:val="12"/>
              </w:rPr>
            </w:pPr>
            <w:r w:rsidRPr="00221C64">
              <w:rPr>
                <w:rFonts w:ascii="Comic Sans MS" w:hAnsi="Comic Sans MS" w:cs="Arial"/>
                <w:sz w:val="12"/>
                <w:szCs w:val="12"/>
              </w:rPr>
              <w:t>Use fieldwork to observe, measure and record the human and physical features in the local area using a range of methods, including sketch maps, plans and graphs, and digital technologies.</w:t>
            </w:r>
          </w:p>
        </w:tc>
      </w:tr>
    </w:tbl>
    <w:p w14:paraId="24D81890" w14:textId="77777777" w:rsidR="00E87D68" w:rsidRPr="00E87D68" w:rsidRDefault="00E87D68" w:rsidP="00E87D68">
      <w:pPr>
        <w:rPr>
          <w:rFonts w:ascii="Comic Sans MS" w:hAnsi="Comic Sans MS"/>
        </w:rPr>
      </w:pPr>
    </w:p>
    <w:sectPr w:rsidR="00E87D68" w:rsidRPr="00E87D68" w:rsidSect="00DA4913">
      <w:headerReference w:type="default" r:id="rId8"/>
      <w:footerReference w:type="default" r:id="rId9"/>
      <w:pgSz w:w="16838" w:h="11906" w:orient="landscape"/>
      <w:pgMar w:top="720" w:right="720" w:bottom="720" w:left="72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D7D93" w14:textId="77777777" w:rsidR="00034A37" w:rsidRDefault="00034A37" w:rsidP="00610CFE">
      <w:r>
        <w:separator/>
      </w:r>
    </w:p>
  </w:endnote>
  <w:endnote w:type="continuationSeparator" w:id="0">
    <w:p w14:paraId="5A637DAD" w14:textId="77777777" w:rsidR="00034A37" w:rsidRDefault="00034A37" w:rsidP="0061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ACCF" w14:textId="3861D37B" w:rsidR="00CA1C06" w:rsidRPr="00DA4913" w:rsidRDefault="008343EB" w:rsidP="00DA4913">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Comic Sans MS" w:eastAsiaTheme="majorEastAsia" w:hAnsi="Comic Sans MS" w:cstheme="majorBidi"/>
        <w:sz w:val="14"/>
        <w:szCs w:val="14"/>
      </w:rPr>
      <w:t xml:space="preserve">Updated </w:t>
    </w:r>
    <w:r w:rsidR="00B7061B">
      <w:rPr>
        <w:rFonts w:ascii="Comic Sans MS" w:eastAsiaTheme="majorEastAsia" w:hAnsi="Comic Sans MS" w:cstheme="majorBidi"/>
        <w:sz w:val="14"/>
        <w:szCs w:val="14"/>
      </w:rPr>
      <w:t xml:space="preserve">Autumn 2019 </w:t>
    </w:r>
    <w:r>
      <w:rPr>
        <w:rFonts w:ascii="Comic Sans MS" w:hAnsi="Comic Sans MS"/>
        <w:sz w:val="14"/>
        <w:szCs w:val="14"/>
      </w:rPr>
      <w:t xml:space="preserve">(To be reviewed </w:t>
    </w:r>
    <w:r w:rsidR="00B7061B">
      <w:rPr>
        <w:rFonts w:ascii="Comic Sans MS" w:hAnsi="Comic Sans MS"/>
        <w:sz w:val="14"/>
        <w:szCs w:val="14"/>
      </w:rPr>
      <w:t>Autumn 2020</w:t>
    </w:r>
    <w:r>
      <w:rPr>
        <w:rFonts w:ascii="Comic Sans MS" w:hAnsi="Comic Sans MS"/>
        <w:sz w:val="14"/>
        <w:szCs w:val="14"/>
      </w:rPr>
      <w:t>.)</w:t>
    </w:r>
    <w:r w:rsidR="00610CFE" w:rsidRPr="00DA4913">
      <w:rPr>
        <w:rFonts w:ascii="Comic Sans MS" w:eastAsiaTheme="majorEastAsia" w:hAnsi="Comic Sans MS" w:cstheme="majorBidi"/>
        <w:sz w:val="14"/>
        <w:szCs w:val="14"/>
      </w:rPr>
      <w:ptab w:relativeTo="margin" w:alignment="right" w:leader="none"/>
    </w:r>
    <w:r w:rsidR="00610CFE" w:rsidRPr="00DA4913">
      <w:rPr>
        <w:rFonts w:ascii="Comic Sans MS" w:eastAsiaTheme="majorEastAsia" w:hAnsi="Comic Sans MS" w:cstheme="majorBidi"/>
        <w:sz w:val="14"/>
        <w:szCs w:val="14"/>
      </w:rPr>
      <w:t xml:space="preserve">Page </w:t>
    </w:r>
    <w:r w:rsidR="00610CFE" w:rsidRPr="00DA4913">
      <w:rPr>
        <w:rFonts w:ascii="Comic Sans MS" w:eastAsiaTheme="minorEastAsia" w:hAnsi="Comic Sans MS"/>
        <w:sz w:val="14"/>
        <w:szCs w:val="14"/>
      </w:rPr>
      <w:fldChar w:fldCharType="begin"/>
    </w:r>
    <w:r w:rsidR="00610CFE" w:rsidRPr="00DA4913">
      <w:rPr>
        <w:rFonts w:ascii="Comic Sans MS" w:hAnsi="Comic Sans MS"/>
        <w:sz w:val="14"/>
        <w:szCs w:val="14"/>
      </w:rPr>
      <w:instrText xml:space="preserve"> PAGE   \* MERGEFORMAT </w:instrText>
    </w:r>
    <w:r w:rsidR="00610CFE" w:rsidRPr="00DA4913">
      <w:rPr>
        <w:rFonts w:ascii="Comic Sans MS" w:eastAsiaTheme="minorEastAsia" w:hAnsi="Comic Sans MS"/>
        <w:sz w:val="14"/>
        <w:szCs w:val="14"/>
      </w:rPr>
      <w:fldChar w:fldCharType="separate"/>
    </w:r>
    <w:r w:rsidRPr="008343EB">
      <w:rPr>
        <w:rFonts w:ascii="Comic Sans MS" w:eastAsiaTheme="majorEastAsia" w:hAnsi="Comic Sans MS" w:cstheme="majorBidi"/>
        <w:noProof/>
        <w:sz w:val="14"/>
        <w:szCs w:val="14"/>
      </w:rPr>
      <w:t>1</w:t>
    </w:r>
    <w:r w:rsidR="00610CFE" w:rsidRPr="00DA4913">
      <w:rPr>
        <w:rFonts w:ascii="Comic Sans MS" w:eastAsiaTheme="majorEastAsia" w:hAnsi="Comic Sans MS" w:cstheme="majorBidi"/>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304E3" w14:textId="77777777" w:rsidR="00034A37" w:rsidRDefault="00034A37" w:rsidP="00610CFE">
      <w:r>
        <w:separator/>
      </w:r>
    </w:p>
  </w:footnote>
  <w:footnote w:type="continuationSeparator" w:id="0">
    <w:p w14:paraId="1221A50B" w14:textId="77777777" w:rsidR="00034A37" w:rsidRDefault="00034A37" w:rsidP="00610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688"/>
      <w:gridCol w:w="10940"/>
    </w:tblGrid>
    <w:tr w:rsidR="00610CFE" w14:paraId="4DFE441A" w14:textId="77777777" w:rsidTr="005C663B">
      <w:sdt>
        <w:sdtPr>
          <w:rPr>
            <w:rFonts w:ascii="Comic Sans MS" w:hAnsi="Comic Sans MS"/>
            <w:b/>
            <w:color w:val="FFFFFF" w:themeColor="background1"/>
            <w:sz w:val="20"/>
            <w:szCs w:val="20"/>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00B0F0"/>
              <w:vAlign w:val="bottom"/>
            </w:tcPr>
            <w:p w14:paraId="6B3D5F9F" w14:textId="7D99E724" w:rsidR="00610CFE" w:rsidRPr="00610CFE" w:rsidRDefault="005C663B" w:rsidP="00610CFE">
              <w:pPr>
                <w:pStyle w:val="Header"/>
                <w:jc w:val="center"/>
                <w:rPr>
                  <w:b/>
                  <w:color w:val="FFFFFF" w:themeColor="background1"/>
                  <w:sz w:val="20"/>
                  <w:szCs w:val="20"/>
                </w:rPr>
              </w:pPr>
              <w:r>
                <w:rPr>
                  <w:rFonts w:ascii="Comic Sans MS" w:hAnsi="Comic Sans MS"/>
                  <w:b/>
                  <w:color w:val="FFFFFF" w:themeColor="background1"/>
                  <w:sz w:val="20"/>
                  <w:szCs w:val="20"/>
                </w:rPr>
                <w:t>ST LAWRENCE</w:t>
              </w:r>
              <w:r w:rsidR="00610CFE" w:rsidRPr="00610CFE">
                <w:rPr>
                  <w:rFonts w:ascii="Comic Sans MS" w:hAnsi="Comic Sans MS"/>
                  <w:b/>
                  <w:color w:val="FFFFFF" w:themeColor="background1"/>
                  <w:sz w:val="20"/>
                  <w:szCs w:val="20"/>
                </w:rPr>
                <w:t xml:space="preserve"> C.E. PRIMARY SCHOOL       </w:t>
              </w:r>
            </w:p>
          </w:tc>
        </w:sdtContent>
      </w:sdt>
      <w:tc>
        <w:tcPr>
          <w:tcW w:w="4000" w:type="pct"/>
          <w:tcBorders>
            <w:bottom w:val="single" w:sz="4" w:space="0" w:color="auto"/>
          </w:tcBorders>
          <w:vAlign w:val="bottom"/>
        </w:tcPr>
        <w:p w14:paraId="2C8A3ACB" w14:textId="77777777" w:rsidR="00610CFE" w:rsidRPr="00610CFE" w:rsidRDefault="00534901" w:rsidP="00610CFE">
          <w:pPr>
            <w:pStyle w:val="Header"/>
            <w:rPr>
              <w:rFonts w:ascii="Comic Sans MS" w:hAnsi="Comic Sans MS"/>
              <w:b/>
              <w:sz w:val="20"/>
              <w:szCs w:val="20"/>
            </w:rPr>
          </w:pPr>
          <w:r>
            <w:rPr>
              <w:rFonts w:ascii="Comic Sans MS" w:hAnsi="Comic Sans MS"/>
              <w:b/>
              <w:sz w:val="20"/>
              <w:szCs w:val="20"/>
            </w:rPr>
            <w:t>Geography</w:t>
          </w:r>
          <w:r w:rsidR="00610CFE" w:rsidRPr="00610CFE">
            <w:rPr>
              <w:rFonts w:ascii="Comic Sans MS" w:hAnsi="Comic Sans MS"/>
              <w:b/>
              <w:sz w:val="20"/>
              <w:szCs w:val="20"/>
            </w:rPr>
            <w:t xml:space="preserve"> Progression Map</w:t>
          </w:r>
        </w:p>
      </w:tc>
    </w:tr>
  </w:tbl>
  <w:p w14:paraId="2E8788CA" w14:textId="77777777" w:rsidR="00CA1C06" w:rsidRPr="00DA4913" w:rsidRDefault="00CA1C06" w:rsidP="00DA4913">
    <w:pPr>
      <w:ind w:left="0" w:firstLine="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F8A"/>
    <w:multiLevelType w:val="hybridMultilevel"/>
    <w:tmpl w:val="5E4E56D0"/>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14875"/>
    <w:multiLevelType w:val="hybridMultilevel"/>
    <w:tmpl w:val="2F96D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11513"/>
    <w:multiLevelType w:val="hybridMultilevel"/>
    <w:tmpl w:val="3CBA01C4"/>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56E6C"/>
    <w:multiLevelType w:val="hybridMultilevel"/>
    <w:tmpl w:val="1F182F58"/>
    <w:lvl w:ilvl="0" w:tplc="5E3C7652">
      <w:numFmt w:val="bullet"/>
      <w:lvlText w:val="•"/>
      <w:lvlJc w:val="left"/>
      <w:pPr>
        <w:ind w:left="720" w:hanging="360"/>
      </w:pPr>
      <w:rPr>
        <w:rFonts w:ascii="Comic Sans MS" w:eastAsiaTheme="minorHAnsi" w:hAnsi="Comic Sans MS" w:cs="Calibri Light" w:hint="default"/>
      </w:rPr>
    </w:lvl>
    <w:lvl w:ilvl="1" w:tplc="CB74BEAC">
      <w:numFmt w:val="bullet"/>
      <w:lvlText w:val=""/>
      <w:lvlJc w:val="left"/>
      <w:pPr>
        <w:ind w:left="1440" w:hanging="360"/>
      </w:pPr>
      <w:rPr>
        <w:rFonts w:ascii="Comic Sans MS" w:eastAsia="SymbolMT" w:hAnsi="Comic Sans MS"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B6988"/>
    <w:multiLevelType w:val="hybridMultilevel"/>
    <w:tmpl w:val="CB06305A"/>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35F82"/>
    <w:multiLevelType w:val="hybridMultilevel"/>
    <w:tmpl w:val="A36E55A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21D23239"/>
    <w:multiLevelType w:val="hybridMultilevel"/>
    <w:tmpl w:val="CE842278"/>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0679F"/>
    <w:multiLevelType w:val="hybridMultilevel"/>
    <w:tmpl w:val="77DA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B7121"/>
    <w:multiLevelType w:val="hybridMultilevel"/>
    <w:tmpl w:val="7F44DD44"/>
    <w:lvl w:ilvl="0" w:tplc="5E3C7652">
      <w:numFmt w:val="bullet"/>
      <w:lvlText w:val="•"/>
      <w:lvlJc w:val="left"/>
      <w:pPr>
        <w:ind w:left="720" w:hanging="360"/>
      </w:pPr>
      <w:rPr>
        <w:rFonts w:ascii="Comic Sans MS" w:eastAsiaTheme="minorHAnsi" w:hAnsi="Comic Sans MS" w:cs="Calibri Light" w:hint="default"/>
      </w:rPr>
    </w:lvl>
    <w:lvl w:ilvl="1" w:tplc="1EAC20CA">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20BD9"/>
    <w:multiLevelType w:val="hybridMultilevel"/>
    <w:tmpl w:val="8C145D8E"/>
    <w:lvl w:ilvl="0" w:tplc="5E3C7652">
      <w:numFmt w:val="bullet"/>
      <w:lvlText w:val="•"/>
      <w:lvlJc w:val="left"/>
      <w:pPr>
        <w:ind w:left="833" w:hanging="360"/>
      </w:pPr>
      <w:rPr>
        <w:rFonts w:ascii="Comic Sans MS" w:eastAsiaTheme="minorHAnsi" w:hAnsi="Comic Sans MS" w:cs="Calibri Light"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0" w15:restartNumberingAfterBreak="0">
    <w:nsid w:val="39983184"/>
    <w:multiLevelType w:val="hybridMultilevel"/>
    <w:tmpl w:val="A5CCEF5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3E707EEA"/>
    <w:multiLevelType w:val="hybridMultilevel"/>
    <w:tmpl w:val="45B45690"/>
    <w:lvl w:ilvl="0" w:tplc="08090001">
      <w:start w:val="1"/>
      <w:numFmt w:val="bullet"/>
      <w:lvlText w:val=""/>
      <w:lvlJc w:val="left"/>
      <w:pPr>
        <w:ind w:left="720" w:hanging="360"/>
      </w:pPr>
      <w:rPr>
        <w:rFonts w:ascii="Symbol" w:hAnsi="Symbol" w:hint="default"/>
      </w:rPr>
    </w:lvl>
    <w:lvl w:ilvl="1" w:tplc="5E3C7652">
      <w:numFmt w:val="bullet"/>
      <w:lvlText w:val="•"/>
      <w:lvlJc w:val="left"/>
      <w:pPr>
        <w:ind w:left="1440" w:hanging="360"/>
      </w:pPr>
      <w:rPr>
        <w:rFonts w:ascii="Comic Sans MS" w:eastAsiaTheme="minorHAnsi" w:hAnsi="Comic Sans MS"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82176E"/>
    <w:multiLevelType w:val="hybridMultilevel"/>
    <w:tmpl w:val="FF76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03910"/>
    <w:multiLevelType w:val="hybridMultilevel"/>
    <w:tmpl w:val="9A52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B3015"/>
    <w:multiLevelType w:val="hybridMultilevel"/>
    <w:tmpl w:val="B5701C4E"/>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C5EF7"/>
    <w:multiLevelType w:val="hybridMultilevel"/>
    <w:tmpl w:val="E604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64810"/>
    <w:multiLevelType w:val="hybridMultilevel"/>
    <w:tmpl w:val="0FA6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A0277"/>
    <w:multiLevelType w:val="hybridMultilevel"/>
    <w:tmpl w:val="9582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306017"/>
    <w:multiLevelType w:val="hybridMultilevel"/>
    <w:tmpl w:val="9AAE6DC6"/>
    <w:lvl w:ilvl="0" w:tplc="5E3C7652">
      <w:numFmt w:val="bullet"/>
      <w:lvlText w:val="•"/>
      <w:lvlJc w:val="left"/>
      <w:pPr>
        <w:ind w:left="833" w:hanging="360"/>
      </w:pPr>
      <w:rPr>
        <w:rFonts w:ascii="Comic Sans MS" w:eastAsiaTheme="minorHAnsi" w:hAnsi="Comic Sans MS" w:cs="Calibri Light"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5E471CD7"/>
    <w:multiLevelType w:val="hybridMultilevel"/>
    <w:tmpl w:val="21B2F6B2"/>
    <w:lvl w:ilvl="0" w:tplc="5E3C7652">
      <w:numFmt w:val="bullet"/>
      <w:lvlText w:val="•"/>
      <w:lvlJc w:val="left"/>
      <w:pPr>
        <w:ind w:left="36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81470"/>
    <w:multiLevelType w:val="hybridMultilevel"/>
    <w:tmpl w:val="7316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12525"/>
    <w:multiLevelType w:val="hybridMultilevel"/>
    <w:tmpl w:val="743E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890EF3"/>
    <w:multiLevelType w:val="hybridMultilevel"/>
    <w:tmpl w:val="65DC3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44594F"/>
    <w:multiLevelType w:val="hybridMultilevel"/>
    <w:tmpl w:val="D9F0458A"/>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60973"/>
    <w:multiLevelType w:val="hybridMultilevel"/>
    <w:tmpl w:val="7F60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E131C"/>
    <w:multiLevelType w:val="hybridMultilevel"/>
    <w:tmpl w:val="B87A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1A3FF9"/>
    <w:multiLevelType w:val="hybridMultilevel"/>
    <w:tmpl w:val="FD1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65C3E"/>
    <w:multiLevelType w:val="hybridMultilevel"/>
    <w:tmpl w:val="E92A7670"/>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5456"/>
    <w:multiLevelType w:val="hybridMultilevel"/>
    <w:tmpl w:val="58308FDE"/>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5"/>
  </w:num>
  <w:num w:numId="4">
    <w:abstractNumId w:val="18"/>
  </w:num>
  <w:num w:numId="5">
    <w:abstractNumId w:val="3"/>
  </w:num>
  <w:num w:numId="6">
    <w:abstractNumId w:val="9"/>
  </w:num>
  <w:num w:numId="7">
    <w:abstractNumId w:val="8"/>
  </w:num>
  <w:num w:numId="8">
    <w:abstractNumId w:val="6"/>
  </w:num>
  <w:num w:numId="9">
    <w:abstractNumId w:val="20"/>
  </w:num>
  <w:num w:numId="10">
    <w:abstractNumId w:val="19"/>
  </w:num>
  <w:num w:numId="11">
    <w:abstractNumId w:val="28"/>
  </w:num>
  <w:num w:numId="12">
    <w:abstractNumId w:val="12"/>
  </w:num>
  <w:num w:numId="13">
    <w:abstractNumId w:val="2"/>
  </w:num>
  <w:num w:numId="14">
    <w:abstractNumId w:val="0"/>
  </w:num>
  <w:num w:numId="15">
    <w:abstractNumId w:val="21"/>
  </w:num>
  <w:num w:numId="16">
    <w:abstractNumId w:val="25"/>
  </w:num>
  <w:num w:numId="17">
    <w:abstractNumId w:val="23"/>
  </w:num>
  <w:num w:numId="18">
    <w:abstractNumId w:val="4"/>
  </w:num>
  <w:num w:numId="19">
    <w:abstractNumId w:val="24"/>
  </w:num>
  <w:num w:numId="20">
    <w:abstractNumId w:val="17"/>
  </w:num>
  <w:num w:numId="21">
    <w:abstractNumId w:val="26"/>
  </w:num>
  <w:num w:numId="22">
    <w:abstractNumId w:val="7"/>
  </w:num>
  <w:num w:numId="23">
    <w:abstractNumId w:val="27"/>
  </w:num>
  <w:num w:numId="24">
    <w:abstractNumId w:val="10"/>
  </w:num>
  <w:num w:numId="25">
    <w:abstractNumId w:val="15"/>
  </w:num>
  <w:num w:numId="26">
    <w:abstractNumId w:val="16"/>
  </w:num>
  <w:num w:numId="27">
    <w:abstractNumId w:val="13"/>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D68"/>
    <w:rsid w:val="00000719"/>
    <w:rsid w:val="0002357E"/>
    <w:rsid w:val="00034A37"/>
    <w:rsid w:val="0003557D"/>
    <w:rsid w:val="000B1338"/>
    <w:rsid w:val="00123739"/>
    <w:rsid w:val="00221C64"/>
    <w:rsid w:val="00230218"/>
    <w:rsid w:val="00233600"/>
    <w:rsid w:val="0025286D"/>
    <w:rsid w:val="0026450F"/>
    <w:rsid w:val="00306C81"/>
    <w:rsid w:val="00314E5A"/>
    <w:rsid w:val="00345E81"/>
    <w:rsid w:val="003D3349"/>
    <w:rsid w:val="004307F5"/>
    <w:rsid w:val="0049423C"/>
    <w:rsid w:val="004E20A5"/>
    <w:rsid w:val="005265B3"/>
    <w:rsid w:val="00534901"/>
    <w:rsid w:val="00535C1B"/>
    <w:rsid w:val="00542882"/>
    <w:rsid w:val="00593C7E"/>
    <w:rsid w:val="005C663B"/>
    <w:rsid w:val="005F0B80"/>
    <w:rsid w:val="005F77B1"/>
    <w:rsid w:val="0060127F"/>
    <w:rsid w:val="00610CFE"/>
    <w:rsid w:val="0063496E"/>
    <w:rsid w:val="00646F9E"/>
    <w:rsid w:val="00655BB9"/>
    <w:rsid w:val="00670531"/>
    <w:rsid w:val="006873BB"/>
    <w:rsid w:val="006D2E34"/>
    <w:rsid w:val="00713B2C"/>
    <w:rsid w:val="00722715"/>
    <w:rsid w:val="0072680D"/>
    <w:rsid w:val="00755B02"/>
    <w:rsid w:val="00775415"/>
    <w:rsid w:val="007C68ED"/>
    <w:rsid w:val="008343EB"/>
    <w:rsid w:val="00854AB5"/>
    <w:rsid w:val="00900296"/>
    <w:rsid w:val="00901F6B"/>
    <w:rsid w:val="0091404E"/>
    <w:rsid w:val="00915C5F"/>
    <w:rsid w:val="00932523"/>
    <w:rsid w:val="009A3D9D"/>
    <w:rsid w:val="009E781A"/>
    <w:rsid w:val="00A32466"/>
    <w:rsid w:val="00A60AB1"/>
    <w:rsid w:val="00A70F21"/>
    <w:rsid w:val="00A90EBF"/>
    <w:rsid w:val="00AE6899"/>
    <w:rsid w:val="00B222B3"/>
    <w:rsid w:val="00B25707"/>
    <w:rsid w:val="00B52CF4"/>
    <w:rsid w:val="00B7061B"/>
    <w:rsid w:val="00B836AC"/>
    <w:rsid w:val="00BC0F79"/>
    <w:rsid w:val="00BF7FBA"/>
    <w:rsid w:val="00C31821"/>
    <w:rsid w:val="00C37BE9"/>
    <w:rsid w:val="00CA1C06"/>
    <w:rsid w:val="00D061D3"/>
    <w:rsid w:val="00D15FF2"/>
    <w:rsid w:val="00D50804"/>
    <w:rsid w:val="00DA4913"/>
    <w:rsid w:val="00DB080D"/>
    <w:rsid w:val="00DF09B1"/>
    <w:rsid w:val="00E03371"/>
    <w:rsid w:val="00E55655"/>
    <w:rsid w:val="00E87D68"/>
    <w:rsid w:val="00EA531A"/>
    <w:rsid w:val="00EB6701"/>
    <w:rsid w:val="00EE5212"/>
    <w:rsid w:val="00F3666A"/>
    <w:rsid w:val="00F63C25"/>
    <w:rsid w:val="00F83942"/>
    <w:rsid w:val="00F84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2F70BF"/>
  <w15:docId w15:val="{FA5D83B5-BB90-4672-B700-146E514F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113" w:hanging="11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5415"/>
    <w:rPr>
      <w:sz w:val="16"/>
      <w:szCs w:val="16"/>
    </w:rPr>
  </w:style>
  <w:style w:type="paragraph" w:styleId="CommentText">
    <w:name w:val="annotation text"/>
    <w:basedOn w:val="Normal"/>
    <w:link w:val="CommentTextChar"/>
    <w:uiPriority w:val="99"/>
    <w:semiHidden/>
    <w:unhideWhenUsed/>
    <w:rsid w:val="00775415"/>
    <w:rPr>
      <w:sz w:val="20"/>
      <w:szCs w:val="20"/>
    </w:rPr>
  </w:style>
  <w:style w:type="character" w:customStyle="1" w:styleId="CommentTextChar">
    <w:name w:val="Comment Text Char"/>
    <w:basedOn w:val="DefaultParagraphFont"/>
    <w:link w:val="CommentText"/>
    <w:uiPriority w:val="99"/>
    <w:semiHidden/>
    <w:rsid w:val="00775415"/>
    <w:rPr>
      <w:sz w:val="20"/>
      <w:szCs w:val="20"/>
    </w:rPr>
  </w:style>
  <w:style w:type="paragraph" w:styleId="CommentSubject">
    <w:name w:val="annotation subject"/>
    <w:basedOn w:val="CommentText"/>
    <w:next w:val="CommentText"/>
    <w:link w:val="CommentSubjectChar"/>
    <w:uiPriority w:val="99"/>
    <w:semiHidden/>
    <w:unhideWhenUsed/>
    <w:rsid w:val="00775415"/>
    <w:rPr>
      <w:b/>
      <w:bCs/>
    </w:rPr>
  </w:style>
  <w:style w:type="character" w:customStyle="1" w:styleId="CommentSubjectChar">
    <w:name w:val="Comment Subject Char"/>
    <w:basedOn w:val="CommentTextChar"/>
    <w:link w:val="CommentSubject"/>
    <w:uiPriority w:val="99"/>
    <w:semiHidden/>
    <w:rsid w:val="00775415"/>
    <w:rPr>
      <w:b/>
      <w:bCs/>
      <w:sz w:val="20"/>
      <w:szCs w:val="20"/>
    </w:rPr>
  </w:style>
  <w:style w:type="paragraph" w:styleId="BalloonText">
    <w:name w:val="Balloon Text"/>
    <w:basedOn w:val="Normal"/>
    <w:link w:val="BalloonTextChar"/>
    <w:uiPriority w:val="99"/>
    <w:semiHidden/>
    <w:unhideWhenUsed/>
    <w:rsid w:val="00775415"/>
    <w:rPr>
      <w:rFonts w:ascii="Tahoma" w:hAnsi="Tahoma" w:cs="Tahoma"/>
      <w:sz w:val="16"/>
      <w:szCs w:val="16"/>
    </w:rPr>
  </w:style>
  <w:style w:type="character" w:customStyle="1" w:styleId="BalloonTextChar">
    <w:name w:val="Balloon Text Char"/>
    <w:basedOn w:val="DefaultParagraphFont"/>
    <w:link w:val="BalloonText"/>
    <w:uiPriority w:val="99"/>
    <w:semiHidden/>
    <w:rsid w:val="00775415"/>
    <w:rPr>
      <w:rFonts w:ascii="Tahoma" w:hAnsi="Tahoma" w:cs="Tahoma"/>
      <w:sz w:val="16"/>
      <w:szCs w:val="16"/>
    </w:rPr>
  </w:style>
  <w:style w:type="paragraph" w:customStyle="1" w:styleId="Default">
    <w:name w:val="Default"/>
    <w:rsid w:val="00775415"/>
    <w:pPr>
      <w:autoSpaceDE w:val="0"/>
      <w:autoSpaceDN w:val="0"/>
      <w:adjustRightInd w:val="0"/>
    </w:pPr>
    <w:rPr>
      <w:rFonts w:ascii="Calibri Light" w:hAnsi="Calibri Light" w:cs="Calibri Light"/>
      <w:color w:val="000000"/>
      <w:sz w:val="24"/>
      <w:szCs w:val="24"/>
    </w:rPr>
  </w:style>
  <w:style w:type="paragraph" w:styleId="ListParagraph">
    <w:name w:val="List Paragraph"/>
    <w:basedOn w:val="Normal"/>
    <w:uiPriority w:val="34"/>
    <w:qFormat/>
    <w:rsid w:val="006873BB"/>
    <w:pPr>
      <w:ind w:left="720"/>
      <w:contextualSpacing/>
    </w:pPr>
  </w:style>
  <w:style w:type="paragraph" w:styleId="Header">
    <w:name w:val="header"/>
    <w:basedOn w:val="Normal"/>
    <w:link w:val="HeaderChar"/>
    <w:uiPriority w:val="99"/>
    <w:unhideWhenUsed/>
    <w:rsid w:val="00610CFE"/>
    <w:pPr>
      <w:tabs>
        <w:tab w:val="center" w:pos="4513"/>
        <w:tab w:val="right" w:pos="9026"/>
      </w:tabs>
    </w:pPr>
  </w:style>
  <w:style w:type="character" w:customStyle="1" w:styleId="HeaderChar">
    <w:name w:val="Header Char"/>
    <w:basedOn w:val="DefaultParagraphFont"/>
    <w:link w:val="Header"/>
    <w:uiPriority w:val="99"/>
    <w:rsid w:val="00610CFE"/>
  </w:style>
  <w:style w:type="paragraph" w:styleId="Footer">
    <w:name w:val="footer"/>
    <w:basedOn w:val="Normal"/>
    <w:link w:val="FooterChar"/>
    <w:uiPriority w:val="99"/>
    <w:unhideWhenUsed/>
    <w:rsid w:val="00610CFE"/>
    <w:pPr>
      <w:tabs>
        <w:tab w:val="center" w:pos="4513"/>
        <w:tab w:val="right" w:pos="9026"/>
      </w:tabs>
    </w:pPr>
  </w:style>
  <w:style w:type="character" w:customStyle="1" w:styleId="FooterChar">
    <w:name w:val="Footer Char"/>
    <w:basedOn w:val="DefaultParagraphFont"/>
    <w:link w:val="Footer"/>
    <w:uiPriority w:val="99"/>
    <w:rsid w:val="00610CFE"/>
  </w:style>
  <w:style w:type="table" w:styleId="ColorfulList-Accent1">
    <w:name w:val="Colorful List Accent 1"/>
    <w:basedOn w:val="TableNormal"/>
    <w:uiPriority w:val="72"/>
    <w:rsid w:val="00854AB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95360">
      <w:bodyDiv w:val="1"/>
      <w:marLeft w:val="0"/>
      <w:marRight w:val="0"/>
      <w:marTop w:val="0"/>
      <w:marBottom w:val="0"/>
      <w:divBdr>
        <w:top w:val="none" w:sz="0" w:space="0" w:color="auto"/>
        <w:left w:val="none" w:sz="0" w:space="0" w:color="auto"/>
        <w:bottom w:val="none" w:sz="0" w:space="0" w:color="auto"/>
        <w:right w:val="none" w:sz="0" w:space="0" w:color="auto"/>
      </w:divBdr>
      <w:divsChild>
        <w:div w:id="1147671546">
          <w:marLeft w:val="0"/>
          <w:marRight w:val="0"/>
          <w:marTop w:val="0"/>
          <w:marBottom w:val="0"/>
          <w:divBdr>
            <w:top w:val="none" w:sz="0" w:space="0" w:color="auto"/>
            <w:left w:val="none" w:sz="0" w:space="0" w:color="auto"/>
            <w:bottom w:val="none" w:sz="0" w:space="0" w:color="auto"/>
            <w:right w:val="none" w:sz="0" w:space="0" w:color="auto"/>
          </w:divBdr>
        </w:div>
        <w:div w:id="1678382471">
          <w:marLeft w:val="0"/>
          <w:marRight w:val="0"/>
          <w:marTop w:val="0"/>
          <w:marBottom w:val="0"/>
          <w:divBdr>
            <w:top w:val="none" w:sz="0" w:space="0" w:color="auto"/>
            <w:left w:val="none" w:sz="0" w:space="0" w:color="auto"/>
            <w:bottom w:val="none" w:sz="0" w:space="0" w:color="auto"/>
            <w:right w:val="none" w:sz="0" w:space="0" w:color="auto"/>
          </w:divBdr>
        </w:div>
        <w:div w:id="1819952994">
          <w:marLeft w:val="0"/>
          <w:marRight w:val="0"/>
          <w:marTop w:val="0"/>
          <w:marBottom w:val="0"/>
          <w:divBdr>
            <w:top w:val="none" w:sz="0" w:space="0" w:color="auto"/>
            <w:left w:val="none" w:sz="0" w:space="0" w:color="auto"/>
            <w:bottom w:val="none" w:sz="0" w:space="0" w:color="auto"/>
            <w:right w:val="none" w:sz="0" w:space="0" w:color="auto"/>
          </w:divBdr>
        </w:div>
        <w:div w:id="326591586">
          <w:marLeft w:val="0"/>
          <w:marRight w:val="0"/>
          <w:marTop w:val="0"/>
          <w:marBottom w:val="0"/>
          <w:divBdr>
            <w:top w:val="none" w:sz="0" w:space="0" w:color="auto"/>
            <w:left w:val="none" w:sz="0" w:space="0" w:color="auto"/>
            <w:bottom w:val="none" w:sz="0" w:space="0" w:color="auto"/>
            <w:right w:val="none" w:sz="0" w:space="0" w:color="auto"/>
          </w:divBdr>
        </w:div>
        <w:div w:id="566261045">
          <w:marLeft w:val="0"/>
          <w:marRight w:val="0"/>
          <w:marTop w:val="0"/>
          <w:marBottom w:val="0"/>
          <w:divBdr>
            <w:top w:val="none" w:sz="0" w:space="0" w:color="auto"/>
            <w:left w:val="none" w:sz="0" w:space="0" w:color="auto"/>
            <w:bottom w:val="none" w:sz="0" w:space="0" w:color="auto"/>
            <w:right w:val="none" w:sz="0" w:space="0" w:color="auto"/>
          </w:divBdr>
        </w:div>
      </w:divsChild>
    </w:div>
    <w:div w:id="466582198">
      <w:bodyDiv w:val="1"/>
      <w:marLeft w:val="0"/>
      <w:marRight w:val="0"/>
      <w:marTop w:val="0"/>
      <w:marBottom w:val="0"/>
      <w:divBdr>
        <w:top w:val="none" w:sz="0" w:space="0" w:color="auto"/>
        <w:left w:val="none" w:sz="0" w:space="0" w:color="auto"/>
        <w:bottom w:val="none" w:sz="0" w:space="0" w:color="auto"/>
        <w:right w:val="none" w:sz="0" w:space="0" w:color="auto"/>
      </w:divBdr>
      <w:divsChild>
        <w:div w:id="1764371472">
          <w:marLeft w:val="0"/>
          <w:marRight w:val="0"/>
          <w:marTop w:val="0"/>
          <w:marBottom w:val="0"/>
          <w:divBdr>
            <w:top w:val="none" w:sz="0" w:space="0" w:color="auto"/>
            <w:left w:val="none" w:sz="0" w:space="0" w:color="auto"/>
            <w:bottom w:val="none" w:sz="0" w:space="0" w:color="auto"/>
            <w:right w:val="none" w:sz="0" w:space="0" w:color="auto"/>
          </w:divBdr>
        </w:div>
        <w:div w:id="8145938">
          <w:marLeft w:val="0"/>
          <w:marRight w:val="0"/>
          <w:marTop w:val="0"/>
          <w:marBottom w:val="0"/>
          <w:divBdr>
            <w:top w:val="none" w:sz="0" w:space="0" w:color="auto"/>
            <w:left w:val="none" w:sz="0" w:space="0" w:color="auto"/>
            <w:bottom w:val="none" w:sz="0" w:space="0" w:color="auto"/>
            <w:right w:val="none" w:sz="0" w:space="0" w:color="auto"/>
          </w:divBdr>
        </w:div>
        <w:div w:id="1598758250">
          <w:marLeft w:val="0"/>
          <w:marRight w:val="0"/>
          <w:marTop w:val="0"/>
          <w:marBottom w:val="0"/>
          <w:divBdr>
            <w:top w:val="none" w:sz="0" w:space="0" w:color="auto"/>
            <w:left w:val="none" w:sz="0" w:space="0" w:color="auto"/>
            <w:bottom w:val="none" w:sz="0" w:space="0" w:color="auto"/>
            <w:right w:val="none" w:sz="0" w:space="0" w:color="auto"/>
          </w:divBdr>
        </w:div>
        <w:div w:id="1956058028">
          <w:marLeft w:val="0"/>
          <w:marRight w:val="0"/>
          <w:marTop w:val="0"/>
          <w:marBottom w:val="0"/>
          <w:divBdr>
            <w:top w:val="none" w:sz="0" w:space="0" w:color="auto"/>
            <w:left w:val="none" w:sz="0" w:space="0" w:color="auto"/>
            <w:bottom w:val="none" w:sz="0" w:space="0" w:color="auto"/>
            <w:right w:val="none" w:sz="0" w:space="0" w:color="auto"/>
          </w:divBdr>
        </w:div>
        <w:div w:id="1289168133">
          <w:marLeft w:val="0"/>
          <w:marRight w:val="0"/>
          <w:marTop w:val="0"/>
          <w:marBottom w:val="0"/>
          <w:divBdr>
            <w:top w:val="none" w:sz="0" w:space="0" w:color="auto"/>
            <w:left w:val="none" w:sz="0" w:space="0" w:color="auto"/>
            <w:bottom w:val="none" w:sz="0" w:space="0" w:color="auto"/>
            <w:right w:val="none" w:sz="0" w:space="0" w:color="auto"/>
          </w:divBdr>
        </w:div>
        <w:div w:id="1364597491">
          <w:marLeft w:val="0"/>
          <w:marRight w:val="0"/>
          <w:marTop w:val="0"/>
          <w:marBottom w:val="0"/>
          <w:divBdr>
            <w:top w:val="none" w:sz="0" w:space="0" w:color="auto"/>
            <w:left w:val="none" w:sz="0" w:space="0" w:color="auto"/>
            <w:bottom w:val="none" w:sz="0" w:space="0" w:color="auto"/>
            <w:right w:val="none" w:sz="0" w:space="0" w:color="auto"/>
          </w:divBdr>
        </w:div>
        <w:div w:id="1889562920">
          <w:marLeft w:val="0"/>
          <w:marRight w:val="0"/>
          <w:marTop w:val="0"/>
          <w:marBottom w:val="0"/>
          <w:divBdr>
            <w:top w:val="none" w:sz="0" w:space="0" w:color="auto"/>
            <w:left w:val="none" w:sz="0" w:space="0" w:color="auto"/>
            <w:bottom w:val="none" w:sz="0" w:space="0" w:color="auto"/>
            <w:right w:val="none" w:sz="0" w:space="0" w:color="auto"/>
          </w:divBdr>
        </w:div>
        <w:div w:id="610015579">
          <w:marLeft w:val="0"/>
          <w:marRight w:val="0"/>
          <w:marTop w:val="0"/>
          <w:marBottom w:val="0"/>
          <w:divBdr>
            <w:top w:val="none" w:sz="0" w:space="0" w:color="auto"/>
            <w:left w:val="none" w:sz="0" w:space="0" w:color="auto"/>
            <w:bottom w:val="none" w:sz="0" w:space="0" w:color="auto"/>
            <w:right w:val="none" w:sz="0" w:space="0" w:color="auto"/>
          </w:divBdr>
        </w:div>
        <w:div w:id="895627992">
          <w:marLeft w:val="0"/>
          <w:marRight w:val="0"/>
          <w:marTop w:val="0"/>
          <w:marBottom w:val="0"/>
          <w:divBdr>
            <w:top w:val="none" w:sz="0" w:space="0" w:color="auto"/>
            <w:left w:val="none" w:sz="0" w:space="0" w:color="auto"/>
            <w:bottom w:val="none" w:sz="0" w:space="0" w:color="auto"/>
            <w:right w:val="none" w:sz="0" w:space="0" w:color="auto"/>
          </w:divBdr>
        </w:div>
      </w:divsChild>
    </w:div>
    <w:div w:id="593242581">
      <w:bodyDiv w:val="1"/>
      <w:marLeft w:val="0"/>
      <w:marRight w:val="0"/>
      <w:marTop w:val="0"/>
      <w:marBottom w:val="0"/>
      <w:divBdr>
        <w:top w:val="none" w:sz="0" w:space="0" w:color="auto"/>
        <w:left w:val="none" w:sz="0" w:space="0" w:color="auto"/>
        <w:bottom w:val="none" w:sz="0" w:space="0" w:color="auto"/>
        <w:right w:val="none" w:sz="0" w:space="0" w:color="auto"/>
      </w:divBdr>
      <w:divsChild>
        <w:div w:id="817502082">
          <w:marLeft w:val="0"/>
          <w:marRight w:val="0"/>
          <w:marTop w:val="0"/>
          <w:marBottom w:val="0"/>
          <w:divBdr>
            <w:top w:val="none" w:sz="0" w:space="0" w:color="auto"/>
            <w:left w:val="none" w:sz="0" w:space="0" w:color="auto"/>
            <w:bottom w:val="none" w:sz="0" w:space="0" w:color="auto"/>
            <w:right w:val="none" w:sz="0" w:space="0" w:color="auto"/>
          </w:divBdr>
        </w:div>
        <w:div w:id="1573614675">
          <w:marLeft w:val="0"/>
          <w:marRight w:val="0"/>
          <w:marTop w:val="0"/>
          <w:marBottom w:val="0"/>
          <w:divBdr>
            <w:top w:val="none" w:sz="0" w:space="0" w:color="auto"/>
            <w:left w:val="none" w:sz="0" w:space="0" w:color="auto"/>
            <w:bottom w:val="none" w:sz="0" w:space="0" w:color="auto"/>
            <w:right w:val="none" w:sz="0" w:space="0" w:color="auto"/>
          </w:divBdr>
        </w:div>
        <w:div w:id="942538780">
          <w:marLeft w:val="0"/>
          <w:marRight w:val="0"/>
          <w:marTop w:val="0"/>
          <w:marBottom w:val="0"/>
          <w:divBdr>
            <w:top w:val="none" w:sz="0" w:space="0" w:color="auto"/>
            <w:left w:val="none" w:sz="0" w:space="0" w:color="auto"/>
            <w:bottom w:val="none" w:sz="0" w:space="0" w:color="auto"/>
            <w:right w:val="none" w:sz="0" w:space="0" w:color="auto"/>
          </w:divBdr>
        </w:div>
        <w:div w:id="787621134">
          <w:marLeft w:val="0"/>
          <w:marRight w:val="0"/>
          <w:marTop w:val="0"/>
          <w:marBottom w:val="0"/>
          <w:divBdr>
            <w:top w:val="none" w:sz="0" w:space="0" w:color="auto"/>
            <w:left w:val="none" w:sz="0" w:space="0" w:color="auto"/>
            <w:bottom w:val="none" w:sz="0" w:space="0" w:color="auto"/>
            <w:right w:val="none" w:sz="0" w:space="0" w:color="auto"/>
          </w:divBdr>
        </w:div>
      </w:divsChild>
    </w:div>
    <w:div w:id="1015692583">
      <w:bodyDiv w:val="1"/>
      <w:marLeft w:val="0"/>
      <w:marRight w:val="0"/>
      <w:marTop w:val="0"/>
      <w:marBottom w:val="0"/>
      <w:divBdr>
        <w:top w:val="none" w:sz="0" w:space="0" w:color="auto"/>
        <w:left w:val="none" w:sz="0" w:space="0" w:color="auto"/>
        <w:bottom w:val="none" w:sz="0" w:space="0" w:color="auto"/>
        <w:right w:val="none" w:sz="0" w:space="0" w:color="auto"/>
      </w:divBdr>
      <w:divsChild>
        <w:div w:id="503785071">
          <w:marLeft w:val="0"/>
          <w:marRight w:val="0"/>
          <w:marTop w:val="0"/>
          <w:marBottom w:val="0"/>
          <w:divBdr>
            <w:top w:val="none" w:sz="0" w:space="0" w:color="auto"/>
            <w:left w:val="none" w:sz="0" w:space="0" w:color="auto"/>
            <w:bottom w:val="none" w:sz="0" w:space="0" w:color="auto"/>
            <w:right w:val="none" w:sz="0" w:space="0" w:color="auto"/>
          </w:divBdr>
        </w:div>
        <w:div w:id="16392027">
          <w:marLeft w:val="0"/>
          <w:marRight w:val="0"/>
          <w:marTop w:val="0"/>
          <w:marBottom w:val="0"/>
          <w:divBdr>
            <w:top w:val="none" w:sz="0" w:space="0" w:color="auto"/>
            <w:left w:val="none" w:sz="0" w:space="0" w:color="auto"/>
            <w:bottom w:val="none" w:sz="0" w:space="0" w:color="auto"/>
            <w:right w:val="none" w:sz="0" w:space="0" w:color="auto"/>
          </w:divBdr>
        </w:div>
        <w:div w:id="1912277406">
          <w:marLeft w:val="0"/>
          <w:marRight w:val="0"/>
          <w:marTop w:val="0"/>
          <w:marBottom w:val="0"/>
          <w:divBdr>
            <w:top w:val="none" w:sz="0" w:space="0" w:color="auto"/>
            <w:left w:val="none" w:sz="0" w:space="0" w:color="auto"/>
            <w:bottom w:val="none" w:sz="0" w:space="0" w:color="auto"/>
            <w:right w:val="none" w:sz="0" w:space="0" w:color="auto"/>
          </w:divBdr>
        </w:div>
        <w:div w:id="1800997952">
          <w:marLeft w:val="0"/>
          <w:marRight w:val="0"/>
          <w:marTop w:val="0"/>
          <w:marBottom w:val="0"/>
          <w:divBdr>
            <w:top w:val="none" w:sz="0" w:space="0" w:color="auto"/>
            <w:left w:val="none" w:sz="0" w:space="0" w:color="auto"/>
            <w:bottom w:val="none" w:sz="0" w:space="0" w:color="auto"/>
            <w:right w:val="none" w:sz="0" w:space="0" w:color="auto"/>
          </w:divBdr>
        </w:div>
        <w:div w:id="148836291">
          <w:marLeft w:val="0"/>
          <w:marRight w:val="0"/>
          <w:marTop w:val="0"/>
          <w:marBottom w:val="0"/>
          <w:divBdr>
            <w:top w:val="none" w:sz="0" w:space="0" w:color="auto"/>
            <w:left w:val="none" w:sz="0" w:space="0" w:color="auto"/>
            <w:bottom w:val="none" w:sz="0" w:space="0" w:color="auto"/>
            <w:right w:val="none" w:sz="0" w:space="0" w:color="auto"/>
          </w:divBdr>
        </w:div>
      </w:divsChild>
    </w:div>
    <w:div w:id="1332947686">
      <w:bodyDiv w:val="1"/>
      <w:marLeft w:val="0"/>
      <w:marRight w:val="0"/>
      <w:marTop w:val="0"/>
      <w:marBottom w:val="0"/>
      <w:divBdr>
        <w:top w:val="none" w:sz="0" w:space="0" w:color="auto"/>
        <w:left w:val="none" w:sz="0" w:space="0" w:color="auto"/>
        <w:bottom w:val="none" w:sz="0" w:space="0" w:color="auto"/>
        <w:right w:val="none" w:sz="0" w:space="0" w:color="auto"/>
      </w:divBdr>
      <w:divsChild>
        <w:div w:id="335420336">
          <w:marLeft w:val="0"/>
          <w:marRight w:val="0"/>
          <w:marTop w:val="0"/>
          <w:marBottom w:val="0"/>
          <w:divBdr>
            <w:top w:val="none" w:sz="0" w:space="0" w:color="auto"/>
            <w:left w:val="none" w:sz="0" w:space="0" w:color="auto"/>
            <w:bottom w:val="none" w:sz="0" w:space="0" w:color="auto"/>
            <w:right w:val="none" w:sz="0" w:space="0" w:color="auto"/>
          </w:divBdr>
        </w:div>
        <w:div w:id="980815802">
          <w:marLeft w:val="0"/>
          <w:marRight w:val="0"/>
          <w:marTop w:val="0"/>
          <w:marBottom w:val="0"/>
          <w:divBdr>
            <w:top w:val="none" w:sz="0" w:space="0" w:color="auto"/>
            <w:left w:val="none" w:sz="0" w:space="0" w:color="auto"/>
            <w:bottom w:val="none" w:sz="0" w:space="0" w:color="auto"/>
            <w:right w:val="none" w:sz="0" w:space="0" w:color="auto"/>
          </w:divBdr>
        </w:div>
        <w:div w:id="1831561492">
          <w:marLeft w:val="0"/>
          <w:marRight w:val="0"/>
          <w:marTop w:val="0"/>
          <w:marBottom w:val="0"/>
          <w:divBdr>
            <w:top w:val="none" w:sz="0" w:space="0" w:color="auto"/>
            <w:left w:val="none" w:sz="0" w:space="0" w:color="auto"/>
            <w:bottom w:val="none" w:sz="0" w:space="0" w:color="auto"/>
            <w:right w:val="none" w:sz="0" w:space="0" w:color="auto"/>
          </w:divBdr>
        </w:div>
      </w:divsChild>
    </w:div>
    <w:div w:id="1666670444">
      <w:bodyDiv w:val="1"/>
      <w:marLeft w:val="0"/>
      <w:marRight w:val="0"/>
      <w:marTop w:val="0"/>
      <w:marBottom w:val="0"/>
      <w:divBdr>
        <w:top w:val="none" w:sz="0" w:space="0" w:color="auto"/>
        <w:left w:val="none" w:sz="0" w:space="0" w:color="auto"/>
        <w:bottom w:val="none" w:sz="0" w:space="0" w:color="auto"/>
        <w:right w:val="none" w:sz="0" w:space="0" w:color="auto"/>
      </w:divBdr>
      <w:divsChild>
        <w:div w:id="308437759">
          <w:marLeft w:val="0"/>
          <w:marRight w:val="0"/>
          <w:marTop w:val="0"/>
          <w:marBottom w:val="0"/>
          <w:divBdr>
            <w:top w:val="none" w:sz="0" w:space="0" w:color="auto"/>
            <w:left w:val="none" w:sz="0" w:space="0" w:color="auto"/>
            <w:bottom w:val="none" w:sz="0" w:space="0" w:color="auto"/>
            <w:right w:val="none" w:sz="0" w:space="0" w:color="auto"/>
          </w:divBdr>
        </w:div>
        <w:div w:id="2010673500">
          <w:marLeft w:val="0"/>
          <w:marRight w:val="0"/>
          <w:marTop w:val="0"/>
          <w:marBottom w:val="0"/>
          <w:divBdr>
            <w:top w:val="none" w:sz="0" w:space="0" w:color="auto"/>
            <w:left w:val="none" w:sz="0" w:space="0" w:color="auto"/>
            <w:bottom w:val="none" w:sz="0" w:space="0" w:color="auto"/>
            <w:right w:val="none" w:sz="0" w:space="0" w:color="auto"/>
          </w:divBdr>
        </w:div>
        <w:div w:id="1954048433">
          <w:marLeft w:val="0"/>
          <w:marRight w:val="0"/>
          <w:marTop w:val="0"/>
          <w:marBottom w:val="0"/>
          <w:divBdr>
            <w:top w:val="none" w:sz="0" w:space="0" w:color="auto"/>
            <w:left w:val="none" w:sz="0" w:space="0" w:color="auto"/>
            <w:bottom w:val="none" w:sz="0" w:space="0" w:color="auto"/>
            <w:right w:val="none" w:sz="0" w:space="0" w:color="auto"/>
          </w:divBdr>
        </w:div>
        <w:div w:id="1603758264">
          <w:marLeft w:val="0"/>
          <w:marRight w:val="0"/>
          <w:marTop w:val="0"/>
          <w:marBottom w:val="0"/>
          <w:divBdr>
            <w:top w:val="none" w:sz="0" w:space="0" w:color="auto"/>
            <w:left w:val="none" w:sz="0" w:space="0" w:color="auto"/>
            <w:bottom w:val="none" w:sz="0" w:space="0" w:color="auto"/>
            <w:right w:val="none" w:sz="0" w:space="0" w:color="auto"/>
          </w:divBdr>
        </w:div>
        <w:div w:id="2026781256">
          <w:marLeft w:val="0"/>
          <w:marRight w:val="0"/>
          <w:marTop w:val="0"/>
          <w:marBottom w:val="0"/>
          <w:divBdr>
            <w:top w:val="none" w:sz="0" w:space="0" w:color="auto"/>
            <w:left w:val="none" w:sz="0" w:space="0" w:color="auto"/>
            <w:bottom w:val="none" w:sz="0" w:space="0" w:color="auto"/>
            <w:right w:val="none" w:sz="0" w:space="0" w:color="auto"/>
          </w:divBdr>
        </w:div>
        <w:div w:id="1793355564">
          <w:marLeft w:val="0"/>
          <w:marRight w:val="0"/>
          <w:marTop w:val="0"/>
          <w:marBottom w:val="0"/>
          <w:divBdr>
            <w:top w:val="none" w:sz="0" w:space="0" w:color="auto"/>
            <w:left w:val="none" w:sz="0" w:space="0" w:color="auto"/>
            <w:bottom w:val="none" w:sz="0" w:space="0" w:color="auto"/>
            <w:right w:val="none" w:sz="0" w:space="0" w:color="auto"/>
          </w:divBdr>
        </w:div>
        <w:div w:id="364016176">
          <w:marLeft w:val="0"/>
          <w:marRight w:val="0"/>
          <w:marTop w:val="0"/>
          <w:marBottom w:val="0"/>
          <w:divBdr>
            <w:top w:val="none" w:sz="0" w:space="0" w:color="auto"/>
            <w:left w:val="none" w:sz="0" w:space="0" w:color="auto"/>
            <w:bottom w:val="none" w:sz="0" w:space="0" w:color="auto"/>
            <w:right w:val="none" w:sz="0" w:space="0" w:color="auto"/>
          </w:divBdr>
        </w:div>
        <w:div w:id="1346402453">
          <w:marLeft w:val="0"/>
          <w:marRight w:val="0"/>
          <w:marTop w:val="0"/>
          <w:marBottom w:val="0"/>
          <w:divBdr>
            <w:top w:val="none" w:sz="0" w:space="0" w:color="auto"/>
            <w:left w:val="none" w:sz="0" w:space="0" w:color="auto"/>
            <w:bottom w:val="none" w:sz="0" w:space="0" w:color="auto"/>
            <w:right w:val="none" w:sz="0" w:space="0" w:color="auto"/>
          </w:divBdr>
        </w:div>
        <w:div w:id="350301308">
          <w:marLeft w:val="0"/>
          <w:marRight w:val="0"/>
          <w:marTop w:val="0"/>
          <w:marBottom w:val="0"/>
          <w:divBdr>
            <w:top w:val="none" w:sz="0" w:space="0" w:color="auto"/>
            <w:left w:val="none" w:sz="0" w:space="0" w:color="auto"/>
            <w:bottom w:val="none" w:sz="0" w:space="0" w:color="auto"/>
            <w:right w:val="none" w:sz="0" w:space="0" w:color="auto"/>
          </w:divBdr>
        </w:div>
        <w:div w:id="866480852">
          <w:marLeft w:val="0"/>
          <w:marRight w:val="0"/>
          <w:marTop w:val="0"/>
          <w:marBottom w:val="0"/>
          <w:divBdr>
            <w:top w:val="none" w:sz="0" w:space="0" w:color="auto"/>
            <w:left w:val="none" w:sz="0" w:space="0" w:color="auto"/>
            <w:bottom w:val="none" w:sz="0" w:space="0" w:color="auto"/>
            <w:right w:val="none" w:sz="0" w:space="0" w:color="auto"/>
          </w:divBdr>
        </w:div>
        <w:div w:id="1298880544">
          <w:marLeft w:val="0"/>
          <w:marRight w:val="0"/>
          <w:marTop w:val="0"/>
          <w:marBottom w:val="0"/>
          <w:divBdr>
            <w:top w:val="none" w:sz="0" w:space="0" w:color="auto"/>
            <w:left w:val="none" w:sz="0" w:space="0" w:color="auto"/>
            <w:bottom w:val="none" w:sz="0" w:space="0" w:color="auto"/>
            <w:right w:val="none" w:sz="0" w:space="0" w:color="auto"/>
          </w:divBdr>
        </w:div>
        <w:div w:id="1537043747">
          <w:marLeft w:val="0"/>
          <w:marRight w:val="0"/>
          <w:marTop w:val="0"/>
          <w:marBottom w:val="0"/>
          <w:divBdr>
            <w:top w:val="none" w:sz="0" w:space="0" w:color="auto"/>
            <w:left w:val="none" w:sz="0" w:space="0" w:color="auto"/>
            <w:bottom w:val="none" w:sz="0" w:space="0" w:color="auto"/>
            <w:right w:val="none" w:sz="0" w:space="0" w:color="auto"/>
          </w:divBdr>
        </w:div>
        <w:div w:id="239022413">
          <w:marLeft w:val="0"/>
          <w:marRight w:val="0"/>
          <w:marTop w:val="0"/>
          <w:marBottom w:val="0"/>
          <w:divBdr>
            <w:top w:val="none" w:sz="0" w:space="0" w:color="auto"/>
            <w:left w:val="none" w:sz="0" w:space="0" w:color="auto"/>
            <w:bottom w:val="none" w:sz="0" w:space="0" w:color="auto"/>
            <w:right w:val="none" w:sz="0" w:space="0" w:color="auto"/>
          </w:divBdr>
        </w:div>
        <w:div w:id="1861233466">
          <w:marLeft w:val="0"/>
          <w:marRight w:val="0"/>
          <w:marTop w:val="0"/>
          <w:marBottom w:val="0"/>
          <w:divBdr>
            <w:top w:val="none" w:sz="0" w:space="0" w:color="auto"/>
            <w:left w:val="none" w:sz="0" w:space="0" w:color="auto"/>
            <w:bottom w:val="none" w:sz="0" w:space="0" w:color="auto"/>
            <w:right w:val="none" w:sz="0" w:space="0" w:color="auto"/>
          </w:divBdr>
        </w:div>
        <w:div w:id="1604074923">
          <w:marLeft w:val="0"/>
          <w:marRight w:val="0"/>
          <w:marTop w:val="0"/>
          <w:marBottom w:val="0"/>
          <w:divBdr>
            <w:top w:val="none" w:sz="0" w:space="0" w:color="auto"/>
            <w:left w:val="none" w:sz="0" w:space="0" w:color="auto"/>
            <w:bottom w:val="none" w:sz="0" w:space="0" w:color="auto"/>
            <w:right w:val="none" w:sz="0" w:space="0" w:color="auto"/>
          </w:divBdr>
        </w:div>
        <w:div w:id="1705712494">
          <w:marLeft w:val="0"/>
          <w:marRight w:val="0"/>
          <w:marTop w:val="0"/>
          <w:marBottom w:val="0"/>
          <w:divBdr>
            <w:top w:val="none" w:sz="0" w:space="0" w:color="auto"/>
            <w:left w:val="none" w:sz="0" w:space="0" w:color="auto"/>
            <w:bottom w:val="none" w:sz="0" w:space="0" w:color="auto"/>
            <w:right w:val="none" w:sz="0" w:space="0" w:color="auto"/>
          </w:divBdr>
        </w:div>
      </w:divsChild>
    </w:div>
    <w:div w:id="1725372902">
      <w:bodyDiv w:val="1"/>
      <w:marLeft w:val="0"/>
      <w:marRight w:val="0"/>
      <w:marTop w:val="0"/>
      <w:marBottom w:val="0"/>
      <w:divBdr>
        <w:top w:val="none" w:sz="0" w:space="0" w:color="auto"/>
        <w:left w:val="none" w:sz="0" w:space="0" w:color="auto"/>
        <w:bottom w:val="none" w:sz="0" w:space="0" w:color="auto"/>
        <w:right w:val="none" w:sz="0" w:space="0" w:color="auto"/>
      </w:divBdr>
      <w:divsChild>
        <w:div w:id="1791901911">
          <w:marLeft w:val="0"/>
          <w:marRight w:val="0"/>
          <w:marTop w:val="0"/>
          <w:marBottom w:val="0"/>
          <w:divBdr>
            <w:top w:val="none" w:sz="0" w:space="0" w:color="auto"/>
            <w:left w:val="none" w:sz="0" w:space="0" w:color="auto"/>
            <w:bottom w:val="none" w:sz="0" w:space="0" w:color="auto"/>
            <w:right w:val="none" w:sz="0" w:space="0" w:color="auto"/>
          </w:divBdr>
        </w:div>
        <w:div w:id="244606344">
          <w:marLeft w:val="0"/>
          <w:marRight w:val="0"/>
          <w:marTop w:val="0"/>
          <w:marBottom w:val="0"/>
          <w:divBdr>
            <w:top w:val="none" w:sz="0" w:space="0" w:color="auto"/>
            <w:left w:val="none" w:sz="0" w:space="0" w:color="auto"/>
            <w:bottom w:val="none" w:sz="0" w:space="0" w:color="auto"/>
            <w:right w:val="none" w:sz="0" w:space="0" w:color="auto"/>
          </w:divBdr>
        </w:div>
        <w:div w:id="1198464703">
          <w:marLeft w:val="0"/>
          <w:marRight w:val="0"/>
          <w:marTop w:val="0"/>
          <w:marBottom w:val="0"/>
          <w:divBdr>
            <w:top w:val="none" w:sz="0" w:space="0" w:color="auto"/>
            <w:left w:val="none" w:sz="0" w:space="0" w:color="auto"/>
            <w:bottom w:val="none" w:sz="0" w:space="0" w:color="auto"/>
            <w:right w:val="none" w:sz="0" w:space="0" w:color="auto"/>
          </w:divBdr>
        </w:div>
        <w:div w:id="536162617">
          <w:marLeft w:val="0"/>
          <w:marRight w:val="0"/>
          <w:marTop w:val="0"/>
          <w:marBottom w:val="0"/>
          <w:divBdr>
            <w:top w:val="none" w:sz="0" w:space="0" w:color="auto"/>
            <w:left w:val="none" w:sz="0" w:space="0" w:color="auto"/>
            <w:bottom w:val="none" w:sz="0" w:space="0" w:color="auto"/>
            <w:right w:val="none" w:sz="0" w:space="0" w:color="auto"/>
          </w:divBdr>
        </w:div>
        <w:div w:id="1695501512">
          <w:marLeft w:val="0"/>
          <w:marRight w:val="0"/>
          <w:marTop w:val="0"/>
          <w:marBottom w:val="0"/>
          <w:divBdr>
            <w:top w:val="none" w:sz="0" w:space="0" w:color="auto"/>
            <w:left w:val="none" w:sz="0" w:space="0" w:color="auto"/>
            <w:bottom w:val="none" w:sz="0" w:space="0" w:color="auto"/>
            <w:right w:val="none" w:sz="0" w:space="0" w:color="auto"/>
          </w:divBdr>
        </w:div>
        <w:div w:id="1116563553">
          <w:marLeft w:val="0"/>
          <w:marRight w:val="0"/>
          <w:marTop w:val="0"/>
          <w:marBottom w:val="0"/>
          <w:divBdr>
            <w:top w:val="none" w:sz="0" w:space="0" w:color="auto"/>
            <w:left w:val="none" w:sz="0" w:space="0" w:color="auto"/>
            <w:bottom w:val="none" w:sz="0" w:space="0" w:color="auto"/>
            <w:right w:val="none" w:sz="0" w:space="0" w:color="auto"/>
          </w:divBdr>
        </w:div>
        <w:div w:id="92241467">
          <w:marLeft w:val="0"/>
          <w:marRight w:val="0"/>
          <w:marTop w:val="0"/>
          <w:marBottom w:val="0"/>
          <w:divBdr>
            <w:top w:val="none" w:sz="0" w:space="0" w:color="auto"/>
            <w:left w:val="none" w:sz="0" w:space="0" w:color="auto"/>
            <w:bottom w:val="none" w:sz="0" w:space="0" w:color="auto"/>
            <w:right w:val="none" w:sz="0" w:space="0" w:color="auto"/>
          </w:divBdr>
        </w:div>
        <w:div w:id="1310089910">
          <w:marLeft w:val="0"/>
          <w:marRight w:val="0"/>
          <w:marTop w:val="0"/>
          <w:marBottom w:val="0"/>
          <w:divBdr>
            <w:top w:val="none" w:sz="0" w:space="0" w:color="auto"/>
            <w:left w:val="none" w:sz="0" w:space="0" w:color="auto"/>
            <w:bottom w:val="none" w:sz="0" w:space="0" w:color="auto"/>
            <w:right w:val="none" w:sz="0" w:space="0" w:color="auto"/>
          </w:divBdr>
        </w:div>
        <w:div w:id="24714284">
          <w:marLeft w:val="0"/>
          <w:marRight w:val="0"/>
          <w:marTop w:val="0"/>
          <w:marBottom w:val="0"/>
          <w:divBdr>
            <w:top w:val="none" w:sz="0" w:space="0" w:color="auto"/>
            <w:left w:val="none" w:sz="0" w:space="0" w:color="auto"/>
            <w:bottom w:val="none" w:sz="0" w:space="0" w:color="auto"/>
            <w:right w:val="none" w:sz="0" w:space="0" w:color="auto"/>
          </w:divBdr>
        </w:div>
        <w:div w:id="1519806616">
          <w:marLeft w:val="0"/>
          <w:marRight w:val="0"/>
          <w:marTop w:val="0"/>
          <w:marBottom w:val="0"/>
          <w:divBdr>
            <w:top w:val="none" w:sz="0" w:space="0" w:color="auto"/>
            <w:left w:val="none" w:sz="0" w:space="0" w:color="auto"/>
            <w:bottom w:val="none" w:sz="0" w:space="0" w:color="auto"/>
            <w:right w:val="none" w:sz="0" w:space="0" w:color="auto"/>
          </w:divBdr>
        </w:div>
        <w:div w:id="679888244">
          <w:marLeft w:val="0"/>
          <w:marRight w:val="0"/>
          <w:marTop w:val="0"/>
          <w:marBottom w:val="0"/>
          <w:divBdr>
            <w:top w:val="none" w:sz="0" w:space="0" w:color="auto"/>
            <w:left w:val="none" w:sz="0" w:space="0" w:color="auto"/>
            <w:bottom w:val="none" w:sz="0" w:space="0" w:color="auto"/>
            <w:right w:val="none" w:sz="0" w:space="0" w:color="auto"/>
          </w:divBdr>
        </w:div>
        <w:div w:id="6710907">
          <w:marLeft w:val="0"/>
          <w:marRight w:val="0"/>
          <w:marTop w:val="0"/>
          <w:marBottom w:val="0"/>
          <w:divBdr>
            <w:top w:val="none" w:sz="0" w:space="0" w:color="auto"/>
            <w:left w:val="none" w:sz="0" w:space="0" w:color="auto"/>
            <w:bottom w:val="none" w:sz="0" w:space="0" w:color="auto"/>
            <w:right w:val="none" w:sz="0" w:space="0" w:color="auto"/>
          </w:divBdr>
        </w:div>
        <w:div w:id="314840268">
          <w:marLeft w:val="0"/>
          <w:marRight w:val="0"/>
          <w:marTop w:val="0"/>
          <w:marBottom w:val="0"/>
          <w:divBdr>
            <w:top w:val="none" w:sz="0" w:space="0" w:color="auto"/>
            <w:left w:val="none" w:sz="0" w:space="0" w:color="auto"/>
            <w:bottom w:val="none" w:sz="0" w:space="0" w:color="auto"/>
            <w:right w:val="none" w:sz="0" w:space="0" w:color="auto"/>
          </w:divBdr>
        </w:div>
        <w:div w:id="1908614105">
          <w:marLeft w:val="0"/>
          <w:marRight w:val="0"/>
          <w:marTop w:val="0"/>
          <w:marBottom w:val="0"/>
          <w:divBdr>
            <w:top w:val="none" w:sz="0" w:space="0" w:color="auto"/>
            <w:left w:val="none" w:sz="0" w:space="0" w:color="auto"/>
            <w:bottom w:val="none" w:sz="0" w:space="0" w:color="auto"/>
            <w:right w:val="none" w:sz="0" w:space="0" w:color="auto"/>
          </w:divBdr>
        </w:div>
        <w:div w:id="1568345458">
          <w:marLeft w:val="0"/>
          <w:marRight w:val="0"/>
          <w:marTop w:val="0"/>
          <w:marBottom w:val="0"/>
          <w:divBdr>
            <w:top w:val="none" w:sz="0" w:space="0" w:color="auto"/>
            <w:left w:val="none" w:sz="0" w:space="0" w:color="auto"/>
            <w:bottom w:val="none" w:sz="0" w:space="0" w:color="auto"/>
            <w:right w:val="none" w:sz="0" w:space="0" w:color="auto"/>
          </w:divBdr>
        </w:div>
        <w:div w:id="1618365880">
          <w:marLeft w:val="0"/>
          <w:marRight w:val="0"/>
          <w:marTop w:val="0"/>
          <w:marBottom w:val="0"/>
          <w:divBdr>
            <w:top w:val="none" w:sz="0" w:space="0" w:color="auto"/>
            <w:left w:val="none" w:sz="0" w:space="0" w:color="auto"/>
            <w:bottom w:val="none" w:sz="0" w:space="0" w:color="auto"/>
            <w:right w:val="none" w:sz="0" w:space="0" w:color="auto"/>
          </w:divBdr>
        </w:div>
        <w:div w:id="762801545">
          <w:marLeft w:val="0"/>
          <w:marRight w:val="0"/>
          <w:marTop w:val="0"/>
          <w:marBottom w:val="0"/>
          <w:divBdr>
            <w:top w:val="none" w:sz="0" w:space="0" w:color="auto"/>
            <w:left w:val="none" w:sz="0" w:space="0" w:color="auto"/>
            <w:bottom w:val="none" w:sz="0" w:space="0" w:color="auto"/>
            <w:right w:val="none" w:sz="0" w:space="0" w:color="auto"/>
          </w:divBdr>
        </w:div>
        <w:div w:id="1233736768">
          <w:marLeft w:val="0"/>
          <w:marRight w:val="0"/>
          <w:marTop w:val="0"/>
          <w:marBottom w:val="0"/>
          <w:divBdr>
            <w:top w:val="none" w:sz="0" w:space="0" w:color="auto"/>
            <w:left w:val="none" w:sz="0" w:space="0" w:color="auto"/>
            <w:bottom w:val="none" w:sz="0" w:space="0" w:color="auto"/>
            <w:right w:val="none" w:sz="0" w:space="0" w:color="auto"/>
          </w:divBdr>
        </w:div>
        <w:div w:id="843207225">
          <w:marLeft w:val="0"/>
          <w:marRight w:val="0"/>
          <w:marTop w:val="0"/>
          <w:marBottom w:val="0"/>
          <w:divBdr>
            <w:top w:val="none" w:sz="0" w:space="0" w:color="auto"/>
            <w:left w:val="none" w:sz="0" w:space="0" w:color="auto"/>
            <w:bottom w:val="none" w:sz="0" w:space="0" w:color="auto"/>
            <w:right w:val="none" w:sz="0" w:space="0" w:color="auto"/>
          </w:divBdr>
        </w:div>
        <w:div w:id="74715450">
          <w:marLeft w:val="0"/>
          <w:marRight w:val="0"/>
          <w:marTop w:val="0"/>
          <w:marBottom w:val="0"/>
          <w:divBdr>
            <w:top w:val="none" w:sz="0" w:space="0" w:color="auto"/>
            <w:left w:val="none" w:sz="0" w:space="0" w:color="auto"/>
            <w:bottom w:val="none" w:sz="0" w:space="0" w:color="auto"/>
            <w:right w:val="none" w:sz="0" w:space="0" w:color="auto"/>
          </w:divBdr>
        </w:div>
        <w:div w:id="2014910799">
          <w:marLeft w:val="0"/>
          <w:marRight w:val="0"/>
          <w:marTop w:val="0"/>
          <w:marBottom w:val="0"/>
          <w:divBdr>
            <w:top w:val="none" w:sz="0" w:space="0" w:color="auto"/>
            <w:left w:val="none" w:sz="0" w:space="0" w:color="auto"/>
            <w:bottom w:val="none" w:sz="0" w:space="0" w:color="auto"/>
            <w:right w:val="none" w:sz="0" w:space="0" w:color="auto"/>
          </w:divBdr>
        </w:div>
        <w:div w:id="72093221">
          <w:marLeft w:val="0"/>
          <w:marRight w:val="0"/>
          <w:marTop w:val="0"/>
          <w:marBottom w:val="0"/>
          <w:divBdr>
            <w:top w:val="none" w:sz="0" w:space="0" w:color="auto"/>
            <w:left w:val="none" w:sz="0" w:space="0" w:color="auto"/>
            <w:bottom w:val="none" w:sz="0" w:space="0" w:color="auto"/>
            <w:right w:val="none" w:sz="0" w:space="0" w:color="auto"/>
          </w:divBdr>
        </w:div>
        <w:div w:id="887033745">
          <w:marLeft w:val="0"/>
          <w:marRight w:val="0"/>
          <w:marTop w:val="0"/>
          <w:marBottom w:val="0"/>
          <w:divBdr>
            <w:top w:val="none" w:sz="0" w:space="0" w:color="auto"/>
            <w:left w:val="none" w:sz="0" w:space="0" w:color="auto"/>
            <w:bottom w:val="none" w:sz="0" w:space="0" w:color="auto"/>
            <w:right w:val="none" w:sz="0" w:space="0" w:color="auto"/>
          </w:divBdr>
        </w:div>
        <w:div w:id="957834579">
          <w:marLeft w:val="0"/>
          <w:marRight w:val="0"/>
          <w:marTop w:val="0"/>
          <w:marBottom w:val="0"/>
          <w:divBdr>
            <w:top w:val="none" w:sz="0" w:space="0" w:color="auto"/>
            <w:left w:val="none" w:sz="0" w:space="0" w:color="auto"/>
            <w:bottom w:val="none" w:sz="0" w:space="0" w:color="auto"/>
            <w:right w:val="none" w:sz="0" w:space="0" w:color="auto"/>
          </w:divBdr>
        </w:div>
        <w:div w:id="1139421647">
          <w:marLeft w:val="0"/>
          <w:marRight w:val="0"/>
          <w:marTop w:val="0"/>
          <w:marBottom w:val="0"/>
          <w:divBdr>
            <w:top w:val="none" w:sz="0" w:space="0" w:color="auto"/>
            <w:left w:val="none" w:sz="0" w:space="0" w:color="auto"/>
            <w:bottom w:val="none" w:sz="0" w:space="0" w:color="auto"/>
            <w:right w:val="none" w:sz="0" w:space="0" w:color="auto"/>
          </w:divBdr>
        </w:div>
        <w:div w:id="1926063330">
          <w:marLeft w:val="0"/>
          <w:marRight w:val="0"/>
          <w:marTop w:val="0"/>
          <w:marBottom w:val="0"/>
          <w:divBdr>
            <w:top w:val="none" w:sz="0" w:space="0" w:color="auto"/>
            <w:left w:val="none" w:sz="0" w:space="0" w:color="auto"/>
            <w:bottom w:val="none" w:sz="0" w:space="0" w:color="auto"/>
            <w:right w:val="none" w:sz="0" w:space="0" w:color="auto"/>
          </w:divBdr>
        </w:div>
        <w:div w:id="1746566678">
          <w:marLeft w:val="0"/>
          <w:marRight w:val="0"/>
          <w:marTop w:val="0"/>
          <w:marBottom w:val="0"/>
          <w:divBdr>
            <w:top w:val="none" w:sz="0" w:space="0" w:color="auto"/>
            <w:left w:val="none" w:sz="0" w:space="0" w:color="auto"/>
            <w:bottom w:val="none" w:sz="0" w:space="0" w:color="auto"/>
            <w:right w:val="none" w:sz="0" w:space="0" w:color="auto"/>
          </w:divBdr>
        </w:div>
        <w:div w:id="1116101938">
          <w:marLeft w:val="0"/>
          <w:marRight w:val="0"/>
          <w:marTop w:val="0"/>
          <w:marBottom w:val="0"/>
          <w:divBdr>
            <w:top w:val="none" w:sz="0" w:space="0" w:color="auto"/>
            <w:left w:val="none" w:sz="0" w:space="0" w:color="auto"/>
            <w:bottom w:val="none" w:sz="0" w:space="0" w:color="auto"/>
            <w:right w:val="none" w:sz="0" w:space="0" w:color="auto"/>
          </w:divBdr>
        </w:div>
        <w:div w:id="1518692913">
          <w:marLeft w:val="0"/>
          <w:marRight w:val="0"/>
          <w:marTop w:val="0"/>
          <w:marBottom w:val="0"/>
          <w:divBdr>
            <w:top w:val="none" w:sz="0" w:space="0" w:color="auto"/>
            <w:left w:val="none" w:sz="0" w:space="0" w:color="auto"/>
            <w:bottom w:val="none" w:sz="0" w:space="0" w:color="auto"/>
            <w:right w:val="none" w:sz="0" w:space="0" w:color="auto"/>
          </w:divBdr>
        </w:div>
        <w:div w:id="193858375">
          <w:marLeft w:val="0"/>
          <w:marRight w:val="0"/>
          <w:marTop w:val="0"/>
          <w:marBottom w:val="0"/>
          <w:divBdr>
            <w:top w:val="none" w:sz="0" w:space="0" w:color="auto"/>
            <w:left w:val="none" w:sz="0" w:space="0" w:color="auto"/>
            <w:bottom w:val="none" w:sz="0" w:space="0" w:color="auto"/>
            <w:right w:val="none" w:sz="0" w:space="0" w:color="auto"/>
          </w:divBdr>
        </w:div>
        <w:div w:id="960107210">
          <w:marLeft w:val="0"/>
          <w:marRight w:val="0"/>
          <w:marTop w:val="0"/>
          <w:marBottom w:val="0"/>
          <w:divBdr>
            <w:top w:val="none" w:sz="0" w:space="0" w:color="auto"/>
            <w:left w:val="none" w:sz="0" w:space="0" w:color="auto"/>
            <w:bottom w:val="none" w:sz="0" w:space="0" w:color="auto"/>
            <w:right w:val="none" w:sz="0" w:space="0" w:color="auto"/>
          </w:divBdr>
        </w:div>
        <w:div w:id="1347639548">
          <w:marLeft w:val="0"/>
          <w:marRight w:val="0"/>
          <w:marTop w:val="0"/>
          <w:marBottom w:val="0"/>
          <w:divBdr>
            <w:top w:val="none" w:sz="0" w:space="0" w:color="auto"/>
            <w:left w:val="none" w:sz="0" w:space="0" w:color="auto"/>
            <w:bottom w:val="none" w:sz="0" w:space="0" w:color="auto"/>
            <w:right w:val="none" w:sz="0" w:space="0" w:color="auto"/>
          </w:divBdr>
        </w:div>
        <w:div w:id="1781609404">
          <w:marLeft w:val="0"/>
          <w:marRight w:val="0"/>
          <w:marTop w:val="0"/>
          <w:marBottom w:val="0"/>
          <w:divBdr>
            <w:top w:val="none" w:sz="0" w:space="0" w:color="auto"/>
            <w:left w:val="none" w:sz="0" w:space="0" w:color="auto"/>
            <w:bottom w:val="none" w:sz="0" w:space="0" w:color="auto"/>
            <w:right w:val="none" w:sz="0" w:space="0" w:color="auto"/>
          </w:divBdr>
        </w:div>
        <w:div w:id="1357004764">
          <w:marLeft w:val="0"/>
          <w:marRight w:val="0"/>
          <w:marTop w:val="0"/>
          <w:marBottom w:val="0"/>
          <w:divBdr>
            <w:top w:val="none" w:sz="0" w:space="0" w:color="auto"/>
            <w:left w:val="none" w:sz="0" w:space="0" w:color="auto"/>
            <w:bottom w:val="none" w:sz="0" w:space="0" w:color="auto"/>
            <w:right w:val="none" w:sz="0" w:space="0" w:color="auto"/>
          </w:divBdr>
        </w:div>
      </w:divsChild>
    </w:div>
    <w:div w:id="1849635440">
      <w:bodyDiv w:val="1"/>
      <w:marLeft w:val="0"/>
      <w:marRight w:val="0"/>
      <w:marTop w:val="0"/>
      <w:marBottom w:val="0"/>
      <w:divBdr>
        <w:top w:val="none" w:sz="0" w:space="0" w:color="auto"/>
        <w:left w:val="none" w:sz="0" w:space="0" w:color="auto"/>
        <w:bottom w:val="none" w:sz="0" w:space="0" w:color="auto"/>
        <w:right w:val="none" w:sz="0" w:space="0" w:color="auto"/>
      </w:divBdr>
      <w:divsChild>
        <w:div w:id="1823080649">
          <w:marLeft w:val="0"/>
          <w:marRight w:val="0"/>
          <w:marTop w:val="0"/>
          <w:marBottom w:val="0"/>
          <w:divBdr>
            <w:top w:val="none" w:sz="0" w:space="0" w:color="auto"/>
            <w:left w:val="none" w:sz="0" w:space="0" w:color="auto"/>
            <w:bottom w:val="none" w:sz="0" w:space="0" w:color="auto"/>
            <w:right w:val="none" w:sz="0" w:space="0" w:color="auto"/>
          </w:divBdr>
        </w:div>
        <w:div w:id="617612938">
          <w:marLeft w:val="0"/>
          <w:marRight w:val="0"/>
          <w:marTop w:val="0"/>
          <w:marBottom w:val="0"/>
          <w:divBdr>
            <w:top w:val="none" w:sz="0" w:space="0" w:color="auto"/>
            <w:left w:val="none" w:sz="0" w:space="0" w:color="auto"/>
            <w:bottom w:val="none" w:sz="0" w:space="0" w:color="auto"/>
            <w:right w:val="none" w:sz="0" w:space="0" w:color="auto"/>
          </w:divBdr>
        </w:div>
        <w:div w:id="1518889003">
          <w:marLeft w:val="0"/>
          <w:marRight w:val="0"/>
          <w:marTop w:val="0"/>
          <w:marBottom w:val="0"/>
          <w:divBdr>
            <w:top w:val="none" w:sz="0" w:space="0" w:color="auto"/>
            <w:left w:val="none" w:sz="0" w:space="0" w:color="auto"/>
            <w:bottom w:val="none" w:sz="0" w:space="0" w:color="auto"/>
            <w:right w:val="none" w:sz="0" w:space="0" w:color="auto"/>
          </w:divBdr>
        </w:div>
        <w:div w:id="1423450493">
          <w:marLeft w:val="0"/>
          <w:marRight w:val="0"/>
          <w:marTop w:val="0"/>
          <w:marBottom w:val="0"/>
          <w:divBdr>
            <w:top w:val="none" w:sz="0" w:space="0" w:color="auto"/>
            <w:left w:val="none" w:sz="0" w:space="0" w:color="auto"/>
            <w:bottom w:val="none" w:sz="0" w:space="0" w:color="auto"/>
            <w:right w:val="none" w:sz="0" w:space="0" w:color="auto"/>
          </w:divBdr>
        </w:div>
        <w:div w:id="1191604470">
          <w:marLeft w:val="0"/>
          <w:marRight w:val="0"/>
          <w:marTop w:val="0"/>
          <w:marBottom w:val="0"/>
          <w:divBdr>
            <w:top w:val="none" w:sz="0" w:space="0" w:color="auto"/>
            <w:left w:val="none" w:sz="0" w:space="0" w:color="auto"/>
            <w:bottom w:val="none" w:sz="0" w:space="0" w:color="auto"/>
            <w:right w:val="none" w:sz="0" w:space="0" w:color="auto"/>
          </w:divBdr>
        </w:div>
        <w:div w:id="616567127">
          <w:marLeft w:val="0"/>
          <w:marRight w:val="0"/>
          <w:marTop w:val="0"/>
          <w:marBottom w:val="0"/>
          <w:divBdr>
            <w:top w:val="none" w:sz="0" w:space="0" w:color="auto"/>
            <w:left w:val="none" w:sz="0" w:space="0" w:color="auto"/>
            <w:bottom w:val="none" w:sz="0" w:space="0" w:color="auto"/>
            <w:right w:val="none" w:sz="0" w:space="0" w:color="auto"/>
          </w:divBdr>
        </w:div>
        <w:div w:id="831990969">
          <w:marLeft w:val="0"/>
          <w:marRight w:val="0"/>
          <w:marTop w:val="0"/>
          <w:marBottom w:val="0"/>
          <w:divBdr>
            <w:top w:val="none" w:sz="0" w:space="0" w:color="auto"/>
            <w:left w:val="none" w:sz="0" w:space="0" w:color="auto"/>
            <w:bottom w:val="none" w:sz="0" w:space="0" w:color="auto"/>
            <w:right w:val="none" w:sz="0" w:space="0" w:color="auto"/>
          </w:divBdr>
        </w:div>
        <w:div w:id="1553690038">
          <w:marLeft w:val="0"/>
          <w:marRight w:val="0"/>
          <w:marTop w:val="0"/>
          <w:marBottom w:val="0"/>
          <w:divBdr>
            <w:top w:val="none" w:sz="0" w:space="0" w:color="auto"/>
            <w:left w:val="none" w:sz="0" w:space="0" w:color="auto"/>
            <w:bottom w:val="none" w:sz="0" w:space="0" w:color="auto"/>
            <w:right w:val="none" w:sz="0" w:space="0" w:color="auto"/>
          </w:divBdr>
        </w:div>
        <w:div w:id="2127583111">
          <w:marLeft w:val="0"/>
          <w:marRight w:val="0"/>
          <w:marTop w:val="0"/>
          <w:marBottom w:val="0"/>
          <w:divBdr>
            <w:top w:val="none" w:sz="0" w:space="0" w:color="auto"/>
            <w:left w:val="none" w:sz="0" w:space="0" w:color="auto"/>
            <w:bottom w:val="none" w:sz="0" w:space="0" w:color="auto"/>
            <w:right w:val="none" w:sz="0" w:space="0" w:color="auto"/>
          </w:divBdr>
        </w:div>
        <w:div w:id="2000034736">
          <w:marLeft w:val="0"/>
          <w:marRight w:val="0"/>
          <w:marTop w:val="0"/>
          <w:marBottom w:val="0"/>
          <w:divBdr>
            <w:top w:val="none" w:sz="0" w:space="0" w:color="auto"/>
            <w:left w:val="none" w:sz="0" w:space="0" w:color="auto"/>
            <w:bottom w:val="none" w:sz="0" w:space="0" w:color="auto"/>
            <w:right w:val="none" w:sz="0" w:space="0" w:color="auto"/>
          </w:divBdr>
        </w:div>
        <w:div w:id="1327325775">
          <w:marLeft w:val="0"/>
          <w:marRight w:val="0"/>
          <w:marTop w:val="0"/>
          <w:marBottom w:val="0"/>
          <w:divBdr>
            <w:top w:val="none" w:sz="0" w:space="0" w:color="auto"/>
            <w:left w:val="none" w:sz="0" w:space="0" w:color="auto"/>
            <w:bottom w:val="none" w:sz="0" w:space="0" w:color="auto"/>
            <w:right w:val="none" w:sz="0" w:space="0" w:color="auto"/>
          </w:divBdr>
        </w:div>
        <w:div w:id="467435401">
          <w:marLeft w:val="0"/>
          <w:marRight w:val="0"/>
          <w:marTop w:val="0"/>
          <w:marBottom w:val="0"/>
          <w:divBdr>
            <w:top w:val="none" w:sz="0" w:space="0" w:color="auto"/>
            <w:left w:val="none" w:sz="0" w:space="0" w:color="auto"/>
            <w:bottom w:val="none" w:sz="0" w:space="0" w:color="auto"/>
            <w:right w:val="none" w:sz="0" w:space="0" w:color="auto"/>
          </w:divBdr>
        </w:div>
        <w:div w:id="1189484514">
          <w:marLeft w:val="0"/>
          <w:marRight w:val="0"/>
          <w:marTop w:val="0"/>
          <w:marBottom w:val="0"/>
          <w:divBdr>
            <w:top w:val="none" w:sz="0" w:space="0" w:color="auto"/>
            <w:left w:val="none" w:sz="0" w:space="0" w:color="auto"/>
            <w:bottom w:val="none" w:sz="0" w:space="0" w:color="auto"/>
            <w:right w:val="none" w:sz="0" w:space="0" w:color="auto"/>
          </w:divBdr>
        </w:div>
        <w:div w:id="1213077360">
          <w:marLeft w:val="0"/>
          <w:marRight w:val="0"/>
          <w:marTop w:val="0"/>
          <w:marBottom w:val="0"/>
          <w:divBdr>
            <w:top w:val="none" w:sz="0" w:space="0" w:color="auto"/>
            <w:left w:val="none" w:sz="0" w:space="0" w:color="auto"/>
            <w:bottom w:val="none" w:sz="0" w:space="0" w:color="auto"/>
            <w:right w:val="none" w:sz="0" w:space="0" w:color="auto"/>
          </w:divBdr>
        </w:div>
        <w:div w:id="769203166">
          <w:marLeft w:val="0"/>
          <w:marRight w:val="0"/>
          <w:marTop w:val="0"/>
          <w:marBottom w:val="0"/>
          <w:divBdr>
            <w:top w:val="none" w:sz="0" w:space="0" w:color="auto"/>
            <w:left w:val="none" w:sz="0" w:space="0" w:color="auto"/>
            <w:bottom w:val="none" w:sz="0" w:space="0" w:color="auto"/>
            <w:right w:val="none" w:sz="0" w:space="0" w:color="auto"/>
          </w:divBdr>
        </w:div>
        <w:div w:id="537398032">
          <w:marLeft w:val="0"/>
          <w:marRight w:val="0"/>
          <w:marTop w:val="0"/>
          <w:marBottom w:val="0"/>
          <w:divBdr>
            <w:top w:val="none" w:sz="0" w:space="0" w:color="auto"/>
            <w:left w:val="none" w:sz="0" w:space="0" w:color="auto"/>
            <w:bottom w:val="none" w:sz="0" w:space="0" w:color="auto"/>
            <w:right w:val="none" w:sz="0" w:space="0" w:color="auto"/>
          </w:divBdr>
        </w:div>
      </w:divsChild>
    </w:div>
    <w:div w:id="2112507398">
      <w:bodyDiv w:val="1"/>
      <w:marLeft w:val="0"/>
      <w:marRight w:val="0"/>
      <w:marTop w:val="0"/>
      <w:marBottom w:val="0"/>
      <w:divBdr>
        <w:top w:val="none" w:sz="0" w:space="0" w:color="auto"/>
        <w:left w:val="none" w:sz="0" w:space="0" w:color="auto"/>
        <w:bottom w:val="none" w:sz="0" w:space="0" w:color="auto"/>
        <w:right w:val="none" w:sz="0" w:space="0" w:color="auto"/>
      </w:divBdr>
      <w:divsChild>
        <w:div w:id="1825852494">
          <w:marLeft w:val="0"/>
          <w:marRight w:val="0"/>
          <w:marTop w:val="0"/>
          <w:marBottom w:val="0"/>
          <w:divBdr>
            <w:top w:val="none" w:sz="0" w:space="0" w:color="auto"/>
            <w:left w:val="none" w:sz="0" w:space="0" w:color="auto"/>
            <w:bottom w:val="none" w:sz="0" w:space="0" w:color="auto"/>
            <w:right w:val="none" w:sz="0" w:space="0" w:color="auto"/>
          </w:divBdr>
        </w:div>
        <w:div w:id="1818523568">
          <w:marLeft w:val="0"/>
          <w:marRight w:val="0"/>
          <w:marTop w:val="0"/>
          <w:marBottom w:val="0"/>
          <w:divBdr>
            <w:top w:val="none" w:sz="0" w:space="0" w:color="auto"/>
            <w:left w:val="none" w:sz="0" w:space="0" w:color="auto"/>
            <w:bottom w:val="none" w:sz="0" w:space="0" w:color="auto"/>
            <w:right w:val="none" w:sz="0" w:space="0" w:color="auto"/>
          </w:divBdr>
        </w:div>
        <w:div w:id="892428257">
          <w:marLeft w:val="0"/>
          <w:marRight w:val="0"/>
          <w:marTop w:val="0"/>
          <w:marBottom w:val="0"/>
          <w:divBdr>
            <w:top w:val="none" w:sz="0" w:space="0" w:color="auto"/>
            <w:left w:val="none" w:sz="0" w:space="0" w:color="auto"/>
            <w:bottom w:val="none" w:sz="0" w:space="0" w:color="auto"/>
            <w:right w:val="none" w:sz="0" w:space="0" w:color="auto"/>
          </w:divBdr>
        </w:div>
        <w:div w:id="1590699693">
          <w:marLeft w:val="0"/>
          <w:marRight w:val="0"/>
          <w:marTop w:val="0"/>
          <w:marBottom w:val="0"/>
          <w:divBdr>
            <w:top w:val="none" w:sz="0" w:space="0" w:color="auto"/>
            <w:left w:val="none" w:sz="0" w:space="0" w:color="auto"/>
            <w:bottom w:val="none" w:sz="0" w:space="0" w:color="auto"/>
            <w:right w:val="none" w:sz="0" w:space="0" w:color="auto"/>
          </w:divBdr>
        </w:div>
        <w:div w:id="1168518877">
          <w:marLeft w:val="0"/>
          <w:marRight w:val="0"/>
          <w:marTop w:val="0"/>
          <w:marBottom w:val="0"/>
          <w:divBdr>
            <w:top w:val="none" w:sz="0" w:space="0" w:color="auto"/>
            <w:left w:val="none" w:sz="0" w:space="0" w:color="auto"/>
            <w:bottom w:val="none" w:sz="0" w:space="0" w:color="auto"/>
            <w:right w:val="none" w:sz="0" w:space="0" w:color="auto"/>
          </w:divBdr>
        </w:div>
        <w:div w:id="1594898856">
          <w:marLeft w:val="0"/>
          <w:marRight w:val="0"/>
          <w:marTop w:val="0"/>
          <w:marBottom w:val="0"/>
          <w:divBdr>
            <w:top w:val="none" w:sz="0" w:space="0" w:color="auto"/>
            <w:left w:val="none" w:sz="0" w:space="0" w:color="auto"/>
            <w:bottom w:val="none" w:sz="0" w:space="0" w:color="auto"/>
            <w:right w:val="none" w:sz="0" w:space="0" w:color="auto"/>
          </w:divBdr>
        </w:div>
        <w:div w:id="1978875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ST LAWRENCE C.E. PRIMARY SCHOOL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Care, Amanda</cp:lastModifiedBy>
  <cp:revision>13</cp:revision>
  <cp:lastPrinted>2019-09-09T13:29:00Z</cp:lastPrinted>
  <dcterms:created xsi:type="dcterms:W3CDTF">2014-05-18T12:05:00Z</dcterms:created>
  <dcterms:modified xsi:type="dcterms:W3CDTF">2019-09-09T13:29:00Z</dcterms:modified>
</cp:coreProperties>
</file>