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621" w:type="dxa"/>
        <w:jc w:val="center"/>
        <w:tblCellMar>
          <w:left w:w="28" w:type="dxa"/>
          <w:right w:w="28" w:type="dxa"/>
        </w:tblCellMar>
        <w:tblLook w:val="04A0" w:firstRow="1" w:lastRow="0" w:firstColumn="1" w:lastColumn="0" w:noHBand="0" w:noVBand="1"/>
      </w:tblPr>
      <w:tblGrid>
        <w:gridCol w:w="479"/>
        <w:gridCol w:w="508"/>
        <w:gridCol w:w="2090"/>
        <w:gridCol w:w="2090"/>
        <w:gridCol w:w="2090"/>
        <w:gridCol w:w="2091"/>
        <w:gridCol w:w="2091"/>
        <w:gridCol w:w="2091"/>
        <w:gridCol w:w="2091"/>
      </w:tblGrid>
      <w:tr w:rsidR="00755B02" w14:paraId="191BC493" w14:textId="77777777" w:rsidTr="00D71264">
        <w:trPr>
          <w:trHeight w:val="96"/>
          <w:jc w:val="center"/>
        </w:trPr>
        <w:tc>
          <w:tcPr>
            <w:tcW w:w="987" w:type="dxa"/>
            <w:gridSpan w:val="2"/>
            <w:tcBorders>
              <w:top w:val="nil"/>
              <w:left w:val="nil"/>
            </w:tcBorders>
          </w:tcPr>
          <w:p w14:paraId="798A8817" w14:textId="77777777" w:rsidR="00F63C25" w:rsidRPr="00932523" w:rsidRDefault="00932523" w:rsidP="00E87D68">
            <w:pPr>
              <w:rPr>
                <w:rFonts w:ascii="Comic Sans MS" w:hAnsi="Comic Sans MS"/>
                <w:sz w:val="16"/>
                <w:szCs w:val="16"/>
              </w:rPr>
            </w:pPr>
            <w:r>
              <w:rPr>
                <w:rFonts w:ascii="Comic Sans MS" w:hAnsi="Comic Sans MS"/>
                <w:sz w:val="16"/>
                <w:szCs w:val="16"/>
              </w:rPr>
              <w:t xml:space="preserve">   </w:t>
            </w:r>
          </w:p>
        </w:tc>
        <w:tc>
          <w:tcPr>
            <w:tcW w:w="2090" w:type="dxa"/>
            <w:vAlign w:val="center"/>
          </w:tcPr>
          <w:p w14:paraId="5293DDA1" w14:textId="77777777" w:rsidR="00F63C25" w:rsidRPr="00932523" w:rsidRDefault="00F63C25" w:rsidP="00F63C25">
            <w:pPr>
              <w:jc w:val="center"/>
              <w:rPr>
                <w:rFonts w:ascii="Comic Sans MS" w:hAnsi="Comic Sans MS"/>
                <w:b/>
                <w:sz w:val="16"/>
                <w:szCs w:val="16"/>
              </w:rPr>
            </w:pPr>
            <w:r w:rsidRPr="00932523">
              <w:rPr>
                <w:rFonts w:ascii="Comic Sans MS" w:hAnsi="Comic Sans MS"/>
                <w:b/>
                <w:sz w:val="16"/>
                <w:szCs w:val="16"/>
              </w:rPr>
              <w:t>Early Years</w:t>
            </w:r>
          </w:p>
        </w:tc>
        <w:tc>
          <w:tcPr>
            <w:tcW w:w="4180" w:type="dxa"/>
            <w:gridSpan w:val="2"/>
            <w:vAlign w:val="center"/>
          </w:tcPr>
          <w:p w14:paraId="0DAA4C52" w14:textId="77777777" w:rsidR="00F63C25" w:rsidRPr="00932523" w:rsidRDefault="00F63C25" w:rsidP="00F63C25">
            <w:pPr>
              <w:jc w:val="center"/>
              <w:rPr>
                <w:rFonts w:ascii="Comic Sans MS" w:hAnsi="Comic Sans MS"/>
                <w:b/>
                <w:sz w:val="16"/>
                <w:szCs w:val="16"/>
              </w:rPr>
            </w:pPr>
            <w:r w:rsidRPr="00932523">
              <w:rPr>
                <w:rFonts w:ascii="Comic Sans MS" w:hAnsi="Comic Sans MS"/>
                <w:b/>
                <w:sz w:val="16"/>
                <w:szCs w:val="16"/>
              </w:rPr>
              <w:t>Key Stage 1</w:t>
            </w:r>
          </w:p>
        </w:tc>
        <w:tc>
          <w:tcPr>
            <w:tcW w:w="4182" w:type="dxa"/>
            <w:gridSpan w:val="2"/>
            <w:vAlign w:val="center"/>
          </w:tcPr>
          <w:p w14:paraId="593EAFAB" w14:textId="77777777" w:rsidR="00F63C25" w:rsidRPr="00932523" w:rsidRDefault="00F63C25" w:rsidP="00F63C25">
            <w:pPr>
              <w:jc w:val="center"/>
              <w:rPr>
                <w:rFonts w:ascii="Comic Sans MS" w:hAnsi="Comic Sans MS"/>
                <w:b/>
                <w:sz w:val="16"/>
                <w:szCs w:val="16"/>
              </w:rPr>
            </w:pPr>
            <w:r w:rsidRPr="00932523">
              <w:rPr>
                <w:rFonts w:ascii="Comic Sans MS" w:hAnsi="Comic Sans MS"/>
                <w:b/>
                <w:sz w:val="16"/>
                <w:szCs w:val="16"/>
              </w:rPr>
              <w:t>Lower Key Stage 2</w:t>
            </w:r>
          </w:p>
        </w:tc>
        <w:tc>
          <w:tcPr>
            <w:tcW w:w="4182" w:type="dxa"/>
            <w:gridSpan w:val="2"/>
            <w:vAlign w:val="center"/>
          </w:tcPr>
          <w:p w14:paraId="54E610B5" w14:textId="77777777" w:rsidR="00F63C25" w:rsidRPr="00932523" w:rsidRDefault="00F63C25" w:rsidP="00F63C25">
            <w:pPr>
              <w:jc w:val="center"/>
              <w:rPr>
                <w:rFonts w:ascii="Comic Sans MS" w:hAnsi="Comic Sans MS"/>
                <w:b/>
                <w:sz w:val="16"/>
                <w:szCs w:val="16"/>
              </w:rPr>
            </w:pPr>
            <w:r w:rsidRPr="00932523">
              <w:rPr>
                <w:rFonts w:ascii="Comic Sans MS" w:hAnsi="Comic Sans MS"/>
                <w:b/>
                <w:sz w:val="16"/>
                <w:szCs w:val="16"/>
              </w:rPr>
              <w:t>Upper Key Stage 2</w:t>
            </w:r>
          </w:p>
        </w:tc>
      </w:tr>
      <w:tr w:rsidR="00901F6B" w14:paraId="4163800B" w14:textId="77777777" w:rsidTr="00D71264">
        <w:trPr>
          <w:trHeight w:val="60"/>
          <w:jc w:val="center"/>
        </w:trPr>
        <w:tc>
          <w:tcPr>
            <w:tcW w:w="987" w:type="dxa"/>
            <w:gridSpan w:val="2"/>
            <w:vAlign w:val="center"/>
          </w:tcPr>
          <w:p w14:paraId="5951068E" w14:textId="77777777" w:rsidR="00306C81" w:rsidRPr="00932523" w:rsidRDefault="00932523" w:rsidP="00932523">
            <w:pPr>
              <w:jc w:val="center"/>
              <w:rPr>
                <w:rFonts w:ascii="Comic Sans MS" w:hAnsi="Comic Sans MS"/>
                <w:b/>
                <w:sz w:val="16"/>
                <w:szCs w:val="16"/>
              </w:rPr>
            </w:pPr>
            <w:r w:rsidRPr="00932523">
              <w:rPr>
                <w:rFonts w:ascii="Comic Sans MS" w:hAnsi="Comic Sans MS"/>
                <w:b/>
                <w:sz w:val="16"/>
                <w:szCs w:val="16"/>
              </w:rPr>
              <w:t>Strand</w:t>
            </w:r>
          </w:p>
        </w:tc>
        <w:tc>
          <w:tcPr>
            <w:tcW w:w="2090" w:type="dxa"/>
            <w:vAlign w:val="center"/>
          </w:tcPr>
          <w:p w14:paraId="1475568C" w14:textId="77777777" w:rsidR="00306C81" w:rsidRPr="00932523" w:rsidRDefault="00306C81" w:rsidP="00F63C25">
            <w:pPr>
              <w:jc w:val="center"/>
              <w:rPr>
                <w:rFonts w:ascii="Comic Sans MS" w:hAnsi="Comic Sans MS"/>
                <w:b/>
                <w:sz w:val="16"/>
                <w:szCs w:val="16"/>
              </w:rPr>
            </w:pPr>
            <w:r w:rsidRPr="00932523">
              <w:rPr>
                <w:rFonts w:ascii="Comic Sans MS" w:hAnsi="Comic Sans MS"/>
                <w:b/>
                <w:sz w:val="16"/>
                <w:szCs w:val="16"/>
              </w:rPr>
              <w:t>Reception</w:t>
            </w:r>
          </w:p>
        </w:tc>
        <w:tc>
          <w:tcPr>
            <w:tcW w:w="2090" w:type="dxa"/>
            <w:vAlign w:val="center"/>
          </w:tcPr>
          <w:p w14:paraId="7485EDFB" w14:textId="77777777" w:rsidR="00306C81" w:rsidRPr="00932523" w:rsidRDefault="00306C81" w:rsidP="00F63C25">
            <w:pPr>
              <w:jc w:val="center"/>
              <w:rPr>
                <w:rFonts w:ascii="Comic Sans MS" w:hAnsi="Comic Sans MS"/>
                <w:b/>
                <w:sz w:val="16"/>
                <w:szCs w:val="16"/>
              </w:rPr>
            </w:pPr>
            <w:r w:rsidRPr="00932523">
              <w:rPr>
                <w:rFonts w:ascii="Comic Sans MS" w:hAnsi="Comic Sans MS"/>
                <w:b/>
                <w:sz w:val="16"/>
                <w:szCs w:val="16"/>
              </w:rPr>
              <w:t>Year 1</w:t>
            </w:r>
          </w:p>
        </w:tc>
        <w:tc>
          <w:tcPr>
            <w:tcW w:w="2090" w:type="dxa"/>
            <w:vAlign w:val="center"/>
          </w:tcPr>
          <w:p w14:paraId="5107AE11" w14:textId="77777777" w:rsidR="00306C81" w:rsidRPr="00932523" w:rsidRDefault="00306C81" w:rsidP="00F63C25">
            <w:pPr>
              <w:jc w:val="center"/>
              <w:rPr>
                <w:rFonts w:ascii="Comic Sans MS" w:hAnsi="Comic Sans MS"/>
                <w:b/>
                <w:sz w:val="16"/>
                <w:szCs w:val="16"/>
              </w:rPr>
            </w:pPr>
            <w:r w:rsidRPr="00932523">
              <w:rPr>
                <w:rFonts w:ascii="Comic Sans MS" w:hAnsi="Comic Sans MS"/>
                <w:b/>
                <w:sz w:val="16"/>
                <w:szCs w:val="16"/>
              </w:rPr>
              <w:t>Year 2</w:t>
            </w:r>
          </w:p>
        </w:tc>
        <w:tc>
          <w:tcPr>
            <w:tcW w:w="2091" w:type="dxa"/>
            <w:vAlign w:val="center"/>
          </w:tcPr>
          <w:p w14:paraId="2EADB3FE" w14:textId="77777777" w:rsidR="00306C81" w:rsidRPr="00932523" w:rsidRDefault="00306C81" w:rsidP="00F63C25">
            <w:pPr>
              <w:jc w:val="center"/>
              <w:rPr>
                <w:rFonts w:ascii="Comic Sans MS" w:hAnsi="Comic Sans MS"/>
                <w:b/>
                <w:sz w:val="16"/>
                <w:szCs w:val="16"/>
              </w:rPr>
            </w:pPr>
            <w:r w:rsidRPr="00932523">
              <w:rPr>
                <w:rFonts w:ascii="Comic Sans MS" w:hAnsi="Comic Sans MS"/>
                <w:b/>
                <w:sz w:val="16"/>
                <w:szCs w:val="16"/>
              </w:rPr>
              <w:t>Year 3</w:t>
            </w:r>
          </w:p>
        </w:tc>
        <w:tc>
          <w:tcPr>
            <w:tcW w:w="2091" w:type="dxa"/>
            <w:vAlign w:val="center"/>
          </w:tcPr>
          <w:p w14:paraId="58DEEDBD" w14:textId="77777777" w:rsidR="00306C81" w:rsidRPr="00932523" w:rsidRDefault="00306C81" w:rsidP="00F63C25">
            <w:pPr>
              <w:jc w:val="center"/>
              <w:rPr>
                <w:rFonts w:ascii="Comic Sans MS" w:hAnsi="Comic Sans MS"/>
                <w:b/>
                <w:sz w:val="16"/>
                <w:szCs w:val="16"/>
              </w:rPr>
            </w:pPr>
            <w:r w:rsidRPr="00932523">
              <w:rPr>
                <w:rFonts w:ascii="Comic Sans MS" w:hAnsi="Comic Sans MS"/>
                <w:b/>
                <w:sz w:val="16"/>
                <w:szCs w:val="16"/>
              </w:rPr>
              <w:t>Year 4</w:t>
            </w:r>
          </w:p>
        </w:tc>
        <w:tc>
          <w:tcPr>
            <w:tcW w:w="2091" w:type="dxa"/>
            <w:vAlign w:val="center"/>
          </w:tcPr>
          <w:p w14:paraId="7B535D06" w14:textId="77777777" w:rsidR="00306C81" w:rsidRPr="00932523" w:rsidRDefault="00306C81" w:rsidP="00F63C25">
            <w:pPr>
              <w:jc w:val="center"/>
              <w:rPr>
                <w:rFonts w:ascii="Comic Sans MS" w:hAnsi="Comic Sans MS"/>
                <w:b/>
                <w:sz w:val="16"/>
                <w:szCs w:val="16"/>
              </w:rPr>
            </w:pPr>
            <w:r w:rsidRPr="00932523">
              <w:rPr>
                <w:rFonts w:ascii="Comic Sans MS" w:hAnsi="Comic Sans MS"/>
                <w:b/>
                <w:sz w:val="16"/>
                <w:szCs w:val="16"/>
              </w:rPr>
              <w:t>Year 5</w:t>
            </w:r>
          </w:p>
        </w:tc>
        <w:tc>
          <w:tcPr>
            <w:tcW w:w="2091" w:type="dxa"/>
            <w:vAlign w:val="center"/>
          </w:tcPr>
          <w:p w14:paraId="4824A890" w14:textId="77777777" w:rsidR="00306C81" w:rsidRPr="00932523" w:rsidRDefault="00306C81" w:rsidP="00F63C25">
            <w:pPr>
              <w:jc w:val="center"/>
              <w:rPr>
                <w:rFonts w:ascii="Comic Sans MS" w:hAnsi="Comic Sans MS"/>
                <w:b/>
                <w:sz w:val="16"/>
                <w:szCs w:val="16"/>
              </w:rPr>
            </w:pPr>
            <w:r w:rsidRPr="00932523">
              <w:rPr>
                <w:rFonts w:ascii="Comic Sans MS" w:hAnsi="Comic Sans MS"/>
                <w:b/>
                <w:sz w:val="16"/>
                <w:szCs w:val="16"/>
              </w:rPr>
              <w:t>Year 6</w:t>
            </w:r>
          </w:p>
        </w:tc>
      </w:tr>
      <w:tr w:rsidR="008E1F66" w:rsidRPr="00BC322D" w14:paraId="55D566CF" w14:textId="77777777" w:rsidTr="00D71264">
        <w:trPr>
          <w:trHeight w:val="312"/>
          <w:jc w:val="center"/>
        </w:trPr>
        <w:tc>
          <w:tcPr>
            <w:tcW w:w="987" w:type="dxa"/>
            <w:gridSpan w:val="2"/>
            <w:textDirection w:val="btLr"/>
            <w:vAlign w:val="center"/>
          </w:tcPr>
          <w:p w14:paraId="2133F6C5" w14:textId="77777777" w:rsidR="008E1F66" w:rsidRPr="00755B02" w:rsidRDefault="008E1F66" w:rsidP="00F63C25">
            <w:pPr>
              <w:ind w:right="113" w:firstLine="0"/>
              <w:jc w:val="center"/>
              <w:rPr>
                <w:rFonts w:ascii="Comic Sans MS" w:hAnsi="Comic Sans MS"/>
                <w:b/>
                <w:sz w:val="16"/>
                <w:szCs w:val="16"/>
              </w:rPr>
            </w:pPr>
          </w:p>
        </w:tc>
        <w:tc>
          <w:tcPr>
            <w:tcW w:w="2090" w:type="dxa"/>
          </w:tcPr>
          <w:p w14:paraId="618EB610" w14:textId="77777777" w:rsidR="00314D82" w:rsidRPr="00314D82" w:rsidRDefault="00314D82" w:rsidP="00314D82">
            <w:pPr>
              <w:pStyle w:val="ListParagraph"/>
              <w:numPr>
                <w:ilvl w:val="0"/>
                <w:numId w:val="21"/>
              </w:numPr>
              <w:ind w:left="113" w:hanging="113"/>
              <w:rPr>
                <w:rFonts w:ascii="Comic Sans MS" w:hAnsi="Comic Sans MS"/>
                <w:b/>
                <w:color w:val="FF0000"/>
                <w:sz w:val="12"/>
                <w:szCs w:val="12"/>
              </w:rPr>
            </w:pPr>
            <w:r w:rsidRPr="00314D82">
              <w:rPr>
                <w:rFonts w:ascii="Comic Sans MS" w:hAnsi="Comic Sans MS"/>
                <w:b/>
                <w:sz w:val="12"/>
                <w:szCs w:val="12"/>
              </w:rPr>
              <w:t xml:space="preserve">Children talk about how they and others show feelings, talk about their own and others’ behaviour, and its consequences, and know that some behaviour is unacceptable. </w:t>
            </w:r>
          </w:p>
          <w:p w14:paraId="3AEB5D21" w14:textId="77777777" w:rsidR="008E1F66" w:rsidRPr="00BC322D" w:rsidRDefault="00314D82" w:rsidP="00314D82">
            <w:pPr>
              <w:pStyle w:val="ListParagraph"/>
              <w:numPr>
                <w:ilvl w:val="0"/>
                <w:numId w:val="21"/>
              </w:numPr>
              <w:ind w:left="113" w:hanging="113"/>
              <w:rPr>
                <w:rFonts w:ascii="Comic Sans MS" w:hAnsi="Comic Sans MS"/>
                <w:b/>
                <w:color w:val="FF0000"/>
                <w:sz w:val="12"/>
                <w:szCs w:val="12"/>
              </w:rPr>
            </w:pPr>
            <w:r w:rsidRPr="00314D82">
              <w:rPr>
                <w:rFonts w:ascii="Comic Sans MS" w:hAnsi="Comic Sans MS"/>
                <w:b/>
                <w:sz w:val="12"/>
                <w:szCs w:val="12"/>
              </w:rPr>
              <w:t>They work as part of a group or class, and understand and follow the rules. They adjust their behaviour to different situations, and take changes of routine in their stride.</w:t>
            </w:r>
          </w:p>
        </w:tc>
        <w:tc>
          <w:tcPr>
            <w:tcW w:w="12544" w:type="dxa"/>
            <w:gridSpan w:val="6"/>
          </w:tcPr>
          <w:p w14:paraId="7260823E" w14:textId="77777777" w:rsidR="008E1F66" w:rsidRDefault="008E1F66" w:rsidP="008E1F66">
            <w:pPr>
              <w:rPr>
                <w:rFonts w:ascii="Comic Sans MS" w:hAnsi="Comic Sans MS" w:cs="Calibri Light"/>
                <w:b/>
                <w:sz w:val="12"/>
                <w:szCs w:val="12"/>
              </w:rPr>
            </w:pPr>
            <w:r w:rsidRPr="008E1F66">
              <w:rPr>
                <w:rFonts w:ascii="Comic Sans MS" w:hAnsi="Comic Sans MS" w:cs="Calibri Light"/>
                <w:b/>
                <w:sz w:val="12"/>
                <w:szCs w:val="12"/>
              </w:rPr>
              <w:t xml:space="preserve">In Key Stages 1 and 2, pupils should be taught:  </w:t>
            </w:r>
          </w:p>
          <w:p w14:paraId="7B717AC2" w14:textId="77777777" w:rsidR="0029692D" w:rsidRDefault="008E1F66" w:rsidP="008E1F66">
            <w:pPr>
              <w:pStyle w:val="ListParagraph"/>
              <w:numPr>
                <w:ilvl w:val="0"/>
                <w:numId w:val="21"/>
              </w:numPr>
              <w:rPr>
                <w:rFonts w:ascii="Comic Sans MS" w:hAnsi="Comic Sans MS" w:cs="Calibri Light"/>
                <w:b/>
                <w:sz w:val="12"/>
                <w:szCs w:val="12"/>
              </w:rPr>
            </w:pPr>
            <w:r w:rsidRPr="008E1F66">
              <w:rPr>
                <w:rFonts w:ascii="Comic Sans MS" w:hAnsi="Comic Sans MS" w:cs="Calibri Light"/>
                <w:b/>
                <w:sz w:val="12"/>
                <w:szCs w:val="12"/>
              </w:rPr>
              <w:t xml:space="preserve">What is meant by a healthy lifestyle </w:t>
            </w:r>
          </w:p>
          <w:p w14:paraId="4B7F5698" w14:textId="77777777" w:rsidR="008E1F66" w:rsidRPr="008E1F66" w:rsidRDefault="0029692D" w:rsidP="008E1F66">
            <w:pPr>
              <w:pStyle w:val="ListParagraph"/>
              <w:numPr>
                <w:ilvl w:val="0"/>
                <w:numId w:val="21"/>
              </w:numPr>
              <w:rPr>
                <w:rFonts w:ascii="Comic Sans MS" w:hAnsi="Comic Sans MS" w:cs="Calibri Light"/>
                <w:b/>
                <w:sz w:val="12"/>
                <w:szCs w:val="12"/>
              </w:rPr>
            </w:pPr>
            <w:r>
              <w:rPr>
                <w:rFonts w:ascii="Comic Sans MS" w:hAnsi="Comic Sans MS" w:cs="Calibri Light"/>
                <w:b/>
                <w:sz w:val="12"/>
                <w:szCs w:val="12"/>
              </w:rPr>
              <w:t>H</w:t>
            </w:r>
            <w:r w:rsidR="008E1F66" w:rsidRPr="008E1F66">
              <w:rPr>
                <w:rFonts w:ascii="Comic Sans MS" w:hAnsi="Comic Sans MS" w:cs="Calibri Light"/>
                <w:b/>
                <w:sz w:val="12"/>
                <w:szCs w:val="12"/>
              </w:rPr>
              <w:t>how to maintain physical, mental and emotional health and wellbeing.</w:t>
            </w:r>
          </w:p>
          <w:p w14:paraId="6F29D145" w14:textId="77777777" w:rsidR="008E1F66" w:rsidRPr="008E1F66" w:rsidRDefault="008E1F66" w:rsidP="008E1F66">
            <w:pPr>
              <w:pStyle w:val="ListParagraph"/>
              <w:numPr>
                <w:ilvl w:val="0"/>
                <w:numId w:val="21"/>
              </w:numPr>
              <w:rPr>
                <w:rFonts w:ascii="Comic Sans MS" w:hAnsi="Comic Sans MS" w:cs="Calibri Light"/>
                <w:b/>
                <w:sz w:val="12"/>
                <w:szCs w:val="12"/>
              </w:rPr>
            </w:pPr>
            <w:r w:rsidRPr="008E1F66">
              <w:rPr>
                <w:rFonts w:ascii="Comic Sans MS" w:hAnsi="Comic Sans MS" w:cs="Calibri Light"/>
                <w:b/>
                <w:sz w:val="12"/>
                <w:szCs w:val="12"/>
              </w:rPr>
              <w:t>How to manage risks to physical and emotional health and wellbeing.</w:t>
            </w:r>
          </w:p>
          <w:p w14:paraId="324E2BEB" w14:textId="77777777" w:rsidR="008E1F66" w:rsidRPr="008E1F66" w:rsidRDefault="008E1F66" w:rsidP="008E1F66">
            <w:pPr>
              <w:pStyle w:val="ListParagraph"/>
              <w:numPr>
                <w:ilvl w:val="0"/>
                <w:numId w:val="21"/>
              </w:numPr>
              <w:rPr>
                <w:rFonts w:ascii="Comic Sans MS" w:hAnsi="Comic Sans MS" w:cs="Calibri Light"/>
                <w:b/>
                <w:sz w:val="12"/>
                <w:szCs w:val="12"/>
              </w:rPr>
            </w:pPr>
            <w:r w:rsidRPr="008E1F66">
              <w:rPr>
                <w:rFonts w:ascii="Comic Sans MS" w:hAnsi="Comic Sans MS" w:cs="Calibri Light"/>
                <w:b/>
                <w:sz w:val="12"/>
                <w:szCs w:val="12"/>
              </w:rPr>
              <w:t>Ways of keeping physically and emotionally safe.</w:t>
            </w:r>
          </w:p>
          <w:p w14:paraId="7BF7A6EA" w14:textId="77777777" w:rsidR="008E1F66" w:rsidRPr="008E1F66" w:rsidRDefault="008E1F66" w:rsidP="008E1F66">
            <w:pPr>
              <w:pStyle w:val="ListParagraph"/>
              <w:numPr>
                <w:ilvl w:val="0"/>
                <w:numId w:val="21"/>
              </w:numPr>
              <w:rPr>
                <w:rFonts w:ascii="Comic Sans MS" w:hAnsi="Comic Sans MS" w:cs="Calibri Light"/>
                <w:b/>
                <w:sz w:val="12"/>
                <w:szCs w:val="12"/>
              </w:rPr>
            </w:pPr>
            <w:r w:rsidRPr="008E1F66">
              <w:rPr>
                <w:rFonts w:ascii="Comic Sans MS" w:hAnsi="Comic Sans MS" w:cs="Calibri Light"/>
                <w:b/>
                <w:sz w:val="12"/>
                <w:szCs w:val="12"/>
              </w:rPr>
              <w:t>About managing change, such as puberty, transition and loss.</w:t>
            </w:r>
          </w:p>
          <w:p w14:paraId="66CB6953" w14:textId="77777777" w:rsidR="0029692D" w:rsidRDefault="008E1F66" w:rsidP="008E1F66">
            <w:pPr>
              <w:pStyle w:val="ListParagraph"/>
              <w:numPr>
                <w:ilvl w:val="0"/>
                <w:numId w:val="21"/>
              </w:numPr>
              <w:rPr>
                <w:rFonts w:ascii="Comic Sans MS" w:hAnsi="Comic Sans MS" w:cs="Calibri Light"/>
                <w:b/>
                <w:sz w:val="12"/>
                <w:szCs w:val="12"/>
              </w:rPr>
            </w:pPr>
            <w:r w:rsidRPr="008E1F66">
              <w:rPr>
                <w:rFonts w:ascii="Comic Sans MS" w:hAnsi="Comic Sans MS" w:cs="Calibri Light"/>
                <w:b/>
                <w:sz w:val="12"/>
                <w:szCs w:val="12"/>
              </w:rPr>
              <w:t xml:space="preserve">How to make informed choices about health and wellbeing and to recognise sources of help with this  </w:t>
            </w:r>
          </w:p>
          <w:p w14:paraId="24947AFB" w14:textId="77777777" w:rsidR="008E1F66" w:rsidRPr="008E1F66" w:rsidRDefault="0029692D" w:rsidP="008E1F66">
            <w:pPr>
              <w:pStyle w:val="ListParagraph"/>
              <w:numPr>
                <w:ilvl w:val="0"/>
                <w:numId w:val="21"/>
              </w:numPr>
              <w:rPr>
                <w:rFonts w:ascii="Comic Sans MS" w:hAnsi="Comic Sans MS" w:cs="Calibri Light"/>
                <w:b/>
                <w:sz w:val="12"/>
                <w:szCs w:val="12"/>
              </w:rPr>
            </w:pPr>
            <w:r>
              <w:rPr>
                <w:rFonts w:ascii="Comic Sans MS" w:hAnsi="Comic Sans MS" w:cs="Calibri Light"/>
                <w:b/>
                <w:sz w:val="12"/>
                <w:szCs w:val="12"/>
              </w:rPr>
              <w:t>H</w:t>
            </w:r>
            <w:r w:rsidR="008E1F66" w:rsidRPr="008E1F66">
              <w:rPr>
                <w:rFonts w:ascii="Comic Sans MS" w:hAnsi="Comic Sans MS" w:cs="Calibri Light"/>
                <w:b/>
                <w:sz w:val="12"/>
                <w:szCs w:val="12"/>
              </w:rPr>
              <w:t>ow to respond in an emergency.</w:t>
            </w:r>
          </w:p>
          <w:p w14:paraId="6F3EC340" w14:textId="77777777" w:rsidR="008E1F66" w:rsidRPr="008E1F66" w:rsidRDefault="008E1F66" w:rsidP="008E1F66">
            <w:pPr>
              <w:pStyle w:val="ListParagraph"/>
              <w:numPr>
                <w:ilvl w:val="0"/>
                <w:numId w:val="21"/>
              </w:numPr>
              <w:rPr>
                <w:rFonts w:ascii="Comic Sans MS" w:hAnsi="Comic Sans MS" w:cs="Calibri Light"/>
                <w:b/>
                <w:sz w:val="12"/>
                <w:szCs w:val="12"/>
              </w:rPr>
            </w:pPr>
            <w:r w:rsidRPr="008E1F66">
              <w:rPr>
                <w:rFonts w:ascii="Comic Sans MS" w:hAnsi="Comic Sans MS" w:cs="Calibri Light"/>
                <w:b/>
                <w:sz w:val="12"/>
                <w:szCs w:val="12"/>
              </w:rPr>
              <w:t xml:space="preserve">To identify different influences on health and wellbeing. </w:t>
            </w:r>
          </w:p>
        </w:tc>
      </w:tr>
      <w:tr w:rsidR="00A13697" w:rsidRPr="00BC322D" w14:paraId="2F4C0A44" w14:textId="77777777" w:rsidTr="00D71264">
        <w:trPr>
          <w:cantSplit/>
          <w:trHeight w:val="1775"/>
          <w:jc w:val="center"/>
        </w:trPr>
        <w:tc>
          <w:tcPr>
            <w:tcW w:w="479" w:type="dxa"/>
            <w:vMerge w:val="restart"/>
            <w:tcBorders>
              <w:top w:val="nil"/>
            </w:tcBorders>
            <w:textDirection w:val="btLr"/>
            <w:vAlign w:val="center"/>
          </w:tcPr>
          <w:p w14:paraId="76D5F713" w14:textId="77777777" w:rsidR="00A13697" w:rsidRDefault="00A13697" w:rsidP="00755B02">
            <w:pPr>
              <w:ind w:left="0" w:right="113"/>
              <w:jc w:val="center"/>
              <w:rPr>
                <w:rFonts w:ascii="Comic Sans MS" w:hAnsi="Comic Sans MS"/>
                <w:b/>
                <w:sz w:val="16"/>
                <w:szCs w:val="16"/>
              </w:rPr>
            </w:pPr>
            <w:r>
              <w:rPr>
                <w:rFonts w:ascii="Comic Sans MS" w:hAnsi="Comic Sans MS"/>
                <w:b/>
                <w:sz w:val="16"/>
                <w:szCs w:val="16"/>
              </w:rPr>
              <w:t>Health and Wellbeing</w:t>
            </w:r>
            <w:r w:rsidR="003524A8">
              <w:rPr>
                <w:rFonts w:ascii="Comic Sans MS" w:hAnsi="Comic Sans MS"/>
                <w:b/>
                <w:sz w:val="16"/>
                <w:szCs w:val="16"/>
              </w:rPr>
              <w:t xml:space="preserve"> / Managing feelings and behaviour</w:t>
            </w:r>
          </w:p>
        </w:tc>
        <w:tc>
          <w:tcPr>
            <w:tcW w:w="508" w:type="dxa"/>
            <w:textDirection w:val="btLr"/>
            <w:vAlign w:val="center"/>
          </w:tcPr>
          <w:p w14:paraId="097498FB" w14:textId="77777777" w:rsidR="00A13697" w:rsidRDefault="00A13697" w:rsidP="00BC322D">
            <w:pPr>
              <w:ind w:left="0"/>
              <w:jc w:val="center"/>
              <w:rPr>
                <w:rFonts w:ascii="Comic Sans MS" w:hAnsi="Comic Sans MS"/>
                <w:b/>
                <w:sz w:val="16"/>
                <w:szCs w:val="16"/>
              </w:rPr>
            </w:pPr>
            <w:r>
              <w:rPr>
                <w:rFonts w:ascii="Comic Sans MS" w:hAnsi="Comic Sans MS"/>
                <w:b/>
                <w:sz w:val="16"/>
                <w:szCs w:val="16"/>
              </w:rPr>
              <w:t>Keeping Healthy</w:t>
            </w:r>
          </w:p>
        </w:tc>
        <w:tc>
          <w:tcPr>
            <w:tcW w:w="2090" w:type="dxa"/>
          </w:tcPr>
          <w:p w14:paraId="591D7913" w14:textId="77777777" w:rsidR="00A13697" w:rsidRPr="00FA45CF" w:rsidRDefault="00A13697" w:rsidP="00FA45CF">
            <w:pPr>
              <w:pStyle w:val="ListParagraph"/>
              <w:numPr>
                <w:ilvl w:val="0"/>
                <w:numId w:val="21"/>
              </w:numPr>
              <w:ind w:left="113" w:hanging="113"/>
              <w:rPr>
                <w:rFonts w:ascii="Comic Sans MS" w:hAnsi="Comic Sans MS"/>
                <w:b/>
                <w:color w:val="FF0000"/>
                <w:sz w:val="12"/>
                <w:szCs w:val="12"/>
              </w:rPr>
            </w:pPr>
          </w:p>
        </w:tc>
        <w:tc>
          <w:tcPr>
            <w:tcW w:w="4180" w:type="dxa"/>
            <w:gridSpan w:val="2"/>
          </w:tcPr>
          <w:p w14:paraId="5ABAA7F7" w14:textId="77777777" w:rsidR="00A13697" w:rsidRPr="0022588C" w:rsidRDefault="00A13697" w:rsidP="0022588C">
            <w:pPr>
              <w:pStyle w:val="ListParagraph"/>
              <w:numPr>
                <w:ilvl w:val="0"/>
                <w:numId w:val="21"/>
              </w:numPr>
              <w:ind w:left="113" w:hanging="113"/>
              <w:rPr>
                <w:rFonts w:ascii="Comic Sans MS" w:hAnsi="Comic Sans MS"/>
                <w:b/>
                <w:sz w:val="12"/>
                <w:szCs w:val="12"/>
              </w:rPr>
            </w:pPr>
            <w:r w:rsidRPr="0022588C">
              <w:rPr>
                <w:rFonts w:ascii="Comic Sans MS" w:hAnsi="Comic Sans MS"/>
                <w:b/>
                <w:sz w:val="12"/>
                <w:szCs w:val="12"/>
              </w:rPr>
              <w:t>What constitutes a healthy lifestyle including the benefits of physical activity, rest, healthy eating and dental health.</w:t>
            </w:r>
          </w:p>
          <w:p w14:paraId="45CA954F" w14:textId="77777777" w:rsidR="00A13697" w:rsidRPr="0022588C" w:rsidRDefault="00A13697" w:rsidP="0022588C">
            <w:pPr>
              <w:pStyle w:val="ListParagraph"/>
              <w:numPr>
                <w:ilvl w:val="0"/>
                <w:numId w:val="21"/>
              </w:numPr>
              <w:ind w:left="113" w:hanging="113"/>
              <w:rPr>
                <w:rFonts w:ascii="Comic Sans MS" w:hAnsi="Comic Sans MS"/>
                <w:b/>
                <w:sz w:val="12"/>
                <w:szCs w:val="12"/>
              </w:rPr>
            </w:pPr>
            <w:r w:rsidRPr="0022588C">
              <w:rPr>
                <w:rFonts w:ascii="Comic Sans MS" w:hAnsi="Comic Sans MS"/>
                <w:b/>
                <w:sz w:val="12"/>
                <w:szCs w:val="12"/>
              </w:rPr>
              <w:t>How to make real, informed choices that improve their physical and emotional health.</w:t>
            </w:r>
          </w:p>
          <w:p w14:paraId="07CEC4BB" w14:textId="77777777" w:rsidR="00A13697" w:rsidRPr="0022588C" w:rsidRDefault="00A13697" w:rsidP="0022588C">
            <w:pPr>
              <w:pStyle w:val="ListParagraph"/>
              <w:numPr>
                <w:ilvl w:val="0"/>
                <w:numId w:val="21"/>
              </w:numPr>
              <w:ind w:left="113" w:hanging="113"/>
              <w:rPr>
                <w:rFonts w:ascii="Comic Sans MS" w:hAnsi="Comic Sans MS"/>
                <w:b/>
                <w:sz w:val="12"/>
                <w:szCs w:val="12"/>
              </w:rPr>
            </w:pPr>
            <w:r w:rsidRPr="0022588C">
              <w:rPr>
                <w:rFonts w:ascii="Comic Sans MS" w:hAnsi="Comic Sans MS"/>
                <w:b/>
                <w:sz w:val="12"/>
                <w:szCs w:val="12"/>
              </w:rPr>
              <w:t>To recognise what they like and dislike.</w:t>
            </w:r>
          </w:p>
          <w:p w14:paraId="225DE2EC" w14:textId="77777777" w:rsidR="00A13697" w:rsidRPr="0022588C" w:rsidRDefault="00A13697" w:rsidP="0022588C">
            <w:pPr>
              <w:pStyle w:val="ListParagraph"/>
              <w:numPr>
                <w:ilvl w:val="0"/>
                <w:numId w:val="21"/>
              </w:numPr>
              <w:ind w:left="113" w:hanging="113"/>
              <w:rPr>
                <w:rFonts w:ascii="Comic Sans MS" w:hAnsi="Comic Sans MS"/>
                <w:b/>
                <w:sz w:val="14"/>
                <w:szCs w:val="14"/>
              </w:rPr>
            </w:pPr>
            <w:r w:rsidRPr="0022588C">
              <w:rPr>
                <w:rFonts w:ascii="Comic Sans MS" w:hAnsi="Comic Sans MS"/>
                <w:b/>
                <w:sz w:val="12"/>
                <w:szCs w:val="12"/>
              </w:rPr>
              <w:t>To recognise that choices can have good and not so good consequences.</w:t>
            </w:r>
          </w:p>
        </w:tc>
        <w:tc>
          <w:tcPr>
            <w:tcW w:w="8364" w:type="dxa"/>
            <w:gridSpan w:val="4"/>
          </w:tcPr>
          <w:p w14:paraId="06D738ED" w14:textId="77777777" w:rsidR="00A13697" w:rsidRPr="006716EC" w:rsidRDefault="00A13697" w:rsidP="006716EC">
            <w:pPr>
              <w:pStyle w:val="ListParagraph"/>
              <w:numPr>
                <w:ilvl w:val="0"/>
                <w:numId w:val="21"/>
              </w:numPr>
              <w:ind w:left="113" w:hanging="113"/>
              <w:rPr>
                <w:rFonts w:ascii="Comic Sans MS" w:hAnsi="Comic Sans MS"/>
                <w:b/>
                <w:sz w:val="12"/>
                <w:szCs w:val="12"/>
              </w:rPr>
            </w:pPr>
            <w:r w:rsidRPr="006716EC">
              <w:rPr>
                <w:rFonts w:ascii="Comic Sans MS" w:hAnsi="Comic Sans MS"/>
                <w:b/>
                <w:sz w:val="12"/>
                <w:szCs w:val="12"/>
              </w:rPr>
              <w:t xml:space="preserve">What positively and negatively affects their physical, mental and emotional health (including the media). </w:t>
            </w:r>
          </w:p>
          <w:p w14:paraId="09AF90A0" w14:textId="77777777" w:rsidR="00A13697" w:rsidRPr="0022588C" w:rsidRDefault="00A13697" w:rsidP="006716EC">
            <w:pPr>
              <w:pStyle w:val="ListParagraph"/>
              <w:numPr>
                <w:ilvl w:val="0"/>
                <w:numId w:val="21"/>
              </w:numPr>
              <w:ind w:left="113" w:hanging="113"/>
              <w:rPr>
                <w:rFonts w:ascii="Comic Sans MS" w:hAnsi="Comic Sans MS" w:cs="Arial"/>
                <w:color w:val="FF0000"/>
                <w:sz w:val="14"/>
                <w:szCs w:val="14"/>
              </w:rPr>
            </w:pPr>
            <w:r w:rsidRPr="006716EC">
              <w:rPr>
                <w:rFonts w:ascii="Comic Sans MS" w:hAnsi="Comic Sans MS"/>
                <w:b/>
                <w:sz w:val="12"/>
                <w:szCs w:val="12"/>
              </w:rPr>
              <w:t>Recognise opportunities to make their own choices about food, what might influence their choices and the benefits of eating a balanced diet</w:t>
            </w:r>
            <w:r w:rsidRPr="0022588C">
              <w:rPr>
                <w:rFonts w:ascii="Comic Sans MS" w:hAnsi="Comic Sans MS" w:cs="Arial"/>
                <w:color w:val="FF0000"/>
                <w:sz w:val="14"/>
                <w:szCs w:val="14"/>
              </w:rPr>
              <w:t xml:space="preserve">  </w:t>
            </w:r>
          </w:p>
        </w:tc>
      </w:tr>
      <w:tr w:rsidR="00A13697" w:rsidRPr="00BC322D" w14:paraId="7B94769C" w14:textId="77777777" w:rsidTr="00D71264">
        <w:trPr>
          <w:cantSplit/>
          <w:trHeight w:val="2020"/>
          <w:jc w:val="center"/>
        </w:trPr>
        <w:tc>
          <w:tcPr>
            <w:tcW w:w="479" w:type="dxa"/>
            <w:vMerge/>
            <w:textDirection w:val="btLr"/>
            <w:vAlign w:val="center"/>
          </w:tcPr>
          <w:p w14:paraId="133298C4" w14:textId="77777777" w:rsidR="00A13697" w:rsidRDefault="00A13697" w:rsidP="00AF5231">
            <w:pPr>
              <w:ind w:left="0" w:right="113"/>
              <w:jc w:val="center"/>
              <w:rPr>
                <w:rFonts w:ascii="Comic Sans MS" w:hAnsi="Comic Sans MS"/>
                <w:b/>
                <w:sz w:val="16"/>
                <w:szCs w:val="16"/>
              </w:rPr>
            </w:pPr>
          </w:p>
        </w:tc>
        <w:tc>
          <w:tcPr>
            <w:tcW w:w="508" w:type="dxa"/>
            <w:textDirection w:val="btLr"/>
            <w:vAlign w:val="center"/>
          </w:tcPr>
          <w:p w14:paraId="171B4450" w14:textId="77777777" w:rsidR="00A13697" w:rsidRDefault="00A13697" w:rsidP="00AF5231">
            <w:pPr>
              <w:ind w:left="0"/>
              <w:jc w:val="center"/>
              <w:rPr>
                <w:rFonts w:ascii="Comic Sans MS" w:hAnsi="Comic Sans MS"/>
                <w:b/>
                <w:sz w:val="16"/>
                <w:szCs w:val="16"/>
              </w:rPr>
            </w:pPr>
            <w:r>
              <w:rPr>
                <w:rFonts w:ascii="Comic Sans MS" w:hAnsi="Comic Sans MS"/>
                <w:b/>
                <w:sz w:val="16"/>
                <w:szCs w:val="16"/>
              </w:rPr>
              <w:t>Emotional Health and Wellbeing</w:t>
            </w:r>
          </w:p>
        </w:tc>
        <w:tc>
          <w:tcPr>
            <w:tcW w:w="2090" w:type="dxa"/>
          </w:tcPr>
          <w:p w14:paraId="0C1871E1" w14:textId="77777777" w:rsidR="00314D82" w:rsidRDefault="00314D82" w:rsidP="00314D82">
            <w:pPr>
              <w:pStyle w:val="ListParagraph"/>
              <w:numPr>
                <w:ilvl w:val="0"/>
                <w:numId w:val="21"/>
              </w:numPr>
              <w:ind w:left="113" w:hanging="113"/>
              <w:rPr>
                <w:rFonts w:ascii="Comic Sans MS" w:hAnsi="Comic Sans MS"/>
                <w:b/>
                <w:sz w:val="12"/>
                <w:szCs w:val="12"/>
              </w:rPr>
            </w:pPr>
            <w:r w:rsidRPr="00314D82">
              <w:rPr>
                <w:rFonts w:ascii="Comic Sans MS" w:hAnsi="Comic Sans MS"/>
                <w:b/>
                <w:sz w:val="12"/>
                <w:szCs w:val="12"/>
              </w:rPr>
              <w:t xml:space="preserve">Talk about fair and unfair situations, children’s feelings about fairness, and how we can make things fair. • </w:t>
            </w:r>
          </w:p>
          <w:p w14:paraId="20D57CC9" w14:textId="77777777" w:rsidR="00314D82" w:rsidRDefault="00314D82" w:rsidP="00314D82">
            <w:pPr>
              <w:pStyle w:val="ListParagraph"/>
              <w:numPr>
                <w:ilvl w:val="0"/>
                <w:numId w:val="21"/>
              </w:numPr>
              <w:ind w:left="113" w:hanging="113"/>
              <w:rPr>
                <w:rFonts w:ascii="Comic Sans MS" w:hAnsi="Comic Sans MS"/>
                <w:b/>
                <w:sz w:val="12"/>
                <w:szCs w:val="12"/>
              </w:rPr>
            </w:pPr>
            <w:r w:rsidRPr="00314D82">
              <w:rPr>
                <w:rFonts w:ascii="Comic Sans MS" w:hAnsi="Comic Sans MS"/>
                <w:b/>
                <w:sz w:val="12"/>
                <w:szCs w:val="12"/>
              </w:rPr>
              <w:t xml:space="preserve">Model being fair, e.g. when choosing children for special jobs. • </w:t>
            </w:r>
          </w:p>
          <w:p w14:paraId="3920FFC4" w14:textId="77777777" w:rsidR="00314D82" w:rsidRDefault="00314D82" w:rsidP="00314D82">
            <w:pPr>
              <w:pStyle w:val="ListParagraph"/>
              <w:numPr>
                <w:ilvl w:val="0"/>
                <w:numId w:val="21"/>
              </w:numPr>
              <w:ind w:left="113" w:hanging="113"/>
              <w:rPr>
                <w:rFonts w:ascii="Comic Sans MS" w:hAnsi="Comic Sans MS"/>
                <w:b/>
                <w:sz w:val="12"/>
                <w:szCs w:val="12"/>
              </w:rPr>
            </w:pPr>
            <w:r w:rsidRPr="00314D82">
              <w:rPr>
                <w:rFonts w:ascii="Comic Sans MS" w:hAnsi="Comic Sans MS"/>
                <w:b/>
                <w:sz w:val="12"/>
                <w:szCs w:val="12"/>
              </w:rPr>
              <w:t xml:space="preserve">Be alert to injustices and let children see that they are addressed and resolved. </w:t>
            </w:r>
          </w:p>
          <w:p w14:paraId="4200C663" w14:textId="77777777" w:rsidR="00314D82" w:rsidRDefault="00314D82" w:rsidP="00314D82">
            <w:pPr>
              <w:pStyle w:val="ListParagraph"/>
              <w:numPr>
                <w:ilvl w:val="0"/>
                <w:numId w:val="21"/>
              </w:numPr>
              <w:ind w:left="113" w:hanging="113"/>
              <w:rPr>
                <w:rFonts w:ascii="Comic Sans MS" w:hAnsi="Comic Sans MS"/>
                <w:b/>
                <w:sz w:val="12"/>
                <w:szCs w:val="12"/>
              </w:rPr>
            </w:pPr>
            <w:r>
              <w:rPr>
                <w:rFonts w:ascii="Comic Sans MS" w:hAnsi="Comic Sans MS"/>
                <w:b/>
                <w:sz w:val="12"/>
                <w:szCs w:val="12"/>
              </w:rPr>
              <w:t>Af</w:t>
            </w:r>
            <w:r w:rsidRPr="00314D82">
              <w:rPr>
                <w:rFonts w:ascii="Comic Sans MS" w:hAnsi="Comic Sans MS"/>
                <w:b/>
                <w:sz w:val="12"/>
                <w:szCs w:val="12"/>
              </w:rPr>
              <w:t xml:space="preserve">firm and praise positive behaviour, explaining that it makes children and adults feel happier. • </w:t>
            </w:r>
          </w:p>
          <w:p w14:paraId="32C7A90B" w14:textId="77777777" w:rsidR="00314D82" w:rsidRDefault="00314D82" w:rsidP="00314D82">
            <w:pPr>
              <w:pStyle w:val="ListParagraph"/>
              <w:numPr>
                <w:ilvl w:val="0"/>
                <w:numId w:val="21"/>
              </w:numPr>
              <w:ind w:left="113" w:hanging="113"/>
              <w:rPr>
                <w:rFonts w:ascii="Comic Sans MS" w:hAnsi="Comic Sans MS"/>
                <w:b/>
                <w:sz w:val="12"/>
                <w:szCs w:val="12"/>
              </w:rPr>
            </w:pPr>
            <w:r w:rsidRPr="00314D82">
              <w:rPr>
                <w:rFonts w:ascii="Comic Sans MS" w:hAnsi="Comic Sans MS"/>
                <w:b/>
                <w:sz w:val="12"/>
                <w:szCs w:val="12"/>
              </w:rPr>
              <w:t xml:space="preserve">Encourage children to think about issues from the viewpoint of others. • </w:t>
            </w:r>
          </w:p>
          <w:p w14:paraId="30ACE61C" w14:textId="77777777" w:rsidR="00314D82" w:rsidRDefault="00314D82" w:rsidP="00314D82">
            <w:pPr>
              <w:pStyle w:val="ListParagraph"/>
              <w:numPr>
                <w:ilvl w:val="0"/>
                <w:numId w:val="21"/>
              </w:numPr>
              <w:ind w:left="113" w:hanging="113"/>
              <w:rPr>
                <w:rFonts w:ascii="Comic Sans MS" w:hAnsi="Comic Sans MS"/>
                <w:b/>
                <w:sz w:val="12"/>
                <w:szCs w:val="12"/>
              </w:rPr>
            </w:pPr>
            <w:r w:rsidRPr="00314D82">
              <w:rPr>
                <w:rFonts w:ascii="Comic Sans MS" w:hAnsi="Comic Sans MS"/>
                <w:b/>
                <w:sz w:val="12"/>
                <w:szCs w:val="12"/>
              </w:rPr>
              <w:t xml:space="preserve">Ensure that children have opportunities to identify and discuss boundaries, so that they understand why they are there and what they are intended to achieve. • </w:t>
            </w:r>
          </w:p>
          <w:p w14:paraId="74049536" w14:textId="77777777" w:rsidR="00A13697" w:rsidRPr="00314D82" w:rsidRDefault="00314D82" w:rsidP="00314D82">
            <w:pPr>
              <w:pStyle w:val="ListParagraph"/>
              <w:numPr>
                <w:ilvl w:val="0"/>
                <w:numId w:val="21"/>
              </w:numPr>
              <w:ind w:left="113" w:hanging="113"/>
              <w:rPr>
                <w:rFonts w:ascii="Comic Sans MS" w:hAnsi="Comic Sans MS"/>
                <w:b/>
                <w:sz w:val="12"/>
                <w:szCs w:val="12"/>
              </w:rPr>
            </w:pPr>
            <w:r w:rsidRPr="00314D82">
              <w:rPr>
                <w:rFonts w:ascii="Comic Sans MS" w:hAnsi="Comic Sans MS"/>
                <w:b/>
                <w:sz w:val="12"/>
                <w:szCs w:val="12"/>
              </w:rPr>
              <w:t>Make time to listen to children respectfully and kindly, and explain to all the children why this is important.  Children will then know that they will be listened to when they raise injustices.</w:t>
            </w:r>
          </w:p>
        </w:tc>
        <w:tc>
          <w:tcPr>
            <w:tcW w:w="4180" w:type="dxa"/>
            <w:gridSpan w:val="2"/>
          </w:tcPr>
          <w:p w14:paraId="6EDD3F09" w14:textId="77777777" w:rsidR="00A13697" w:rsidRPr="006716EC" w:rsidRDefault="00A13697" w:rsidP="0022588C">
            <w:pPr>
              <w:pStyle w:val="ListParagraph"/>
              <w:numPr>
                <w:ilvl w:val="0"/>
                <w:numId w:val="21"/>
              </w:numPr>
              <w:ind w:left="113" w:hanging="113"/>
              <w:rPr>
                <w:rFonts w:ascii="Comic Sans MS" w:hAnsi="Comic Sans MS"/>
                <w:b/>
                <w:sz w:val="12"/>
                <w:szCs w:val="12"/>
              </w:rPr>
            </w:pPr>
            <w:r w:rsidRPr="006716EC">
              <w:rPr>
                <w:rFonts w:ascii="Comic Sans MS" w:hAnsi="Comic Sans MS"/>
                <w:b/>
                <w:sz w:val="12"/>
                <w:szCs w:val="12"/>
              </w:rPr>
              <w:t>To think about themselves.</w:t>
            </w:r>
          </w:p>
          <w:p w14:paraId="38C83761" w14:textId="77777777" w:rsidR="00A13697" w:rsidRPr="006716EC" w:rsidRDefault="00A13697" w:rsidP="0022588C">
            <w:pPr>
              <w:pStyle w:val="ListParagraph"/>
              <w:numPr>
                <w:ilvl w:val="0"/>
                <w:numId w:val="21"/>
              </w:numPr>
              <w:ind w:left="113" w:hanging="113"/>
              <w:rPr>
                <w:rFonts w:ascii="Comic Sans MS" w:hAnsi="Comic Sans MS"/>
                <w:b/>
                <w:sz w:val="12"/>
                <w:szCs w:val="12"/>
              </w:rPr>
            </w:pPr>
            <w:r w:rsidRPr="006716EC">
              <w:rPr>
                <w:rFonts w:ascii="Comic Sans MS" w:hAnsi="Comic Sans MS"/>
                <w:b/>
                <w:sz w:val="12"/>
                <w:szCs w:val="12"/>
              </w:rPr>
              <w:t>To learn from their experience.</w:t>
            </w:r>
          </w:p>
          <w:p w14:paraId="7401487F" w14:textId="77777777" w:rsidR="00A13697" w:rsidRPr="006716EC" w:rsidRDefault="00A13697" w:rsidP="0022588C">
            <w:pPr>
              <w:pStyle w:val="ListParagraph"/>
              <w:numPr>
                <w:ilvl w:val="0"/>
                <w:numId w:val="21"/>
              </w:numPr>
              <w:ind w:left="113" w:hanging="113"/>
              <w:rPr>
                <w:rFonts w:ascii="Comic Sans MS" w:hAnsi="Comic Sans MS"/>
                <w:b/>
                <w:sz w:val="12"/>
                <w:szCs w:val="12"/>
              </w:rPr>
            </w:pPr>
            <w:r w:rsidRPr="006716EC">
              <w:rPr>
                <w:rFonts w:ascii="Comic Sans MS" w:hAnsi="Comic Sans MS"/>
                <w:b/>
                <w:sz w:val="12"/>
                <w:szCs w:val="12"/>
              </w:rPr>
              <w:t>To recognise and celebrate their strengths and set simple but</w:t>
            </w:r>
          </w:p>
          <w:p w14:paraId="70471C2E" w14:textId="77777777" w:rsidR="00A13697" w:rsidRPr="006716EC" w:rsidRDefault="00A13697" w:rsidP="00AE7276">
            <w:pPr>
              <w:pStyle w:val="ListParagraph"/>
              <w:ind w:left="113" w:firstLine="0"/>
              <w:rPr>
                <w:rFonts w:ascii="Comic Sans MS" w:hAnsi="Comic Sans MS"/>
                <w:b/>
                <w:sz w:val="12"/>
                <w:szCs w:val="12"/>
              </w:rPr>
            </w:pPr>
            <w:r w:rsidRPr="006716EC">
              <w:rPr>
                <w:rFonts w:ascii="Comic Sans MS" w:hAnsi="Comic Sans MS"/>
                <w:b/>
                <w:sz w:val="12"/>
                <w:szCs w:val="12"/>
              </w:rPr>
              <w:t>challenging goals.</w:t>
            </w:r>
          </w:p>
          <w:p w14:paraId="73110E37" w14:textId="77777777" w:rsidR="00A13697" w:rsidRPr="006716EC" w:rsidRDefault="00A13697" w:rsidP="0022588C">
            <w:pPr>
              <w:pStyle w:val="ListParagraph"/>
              <w:numPr>
                <w:ilvl w:val="0"/>
                <w:numId w:val="21"/>
              </w:numPr>
              <w:ind w:left="113" w:hanging="113"/>
              <w:rPr>
                <w:rFonts w:ascii="Comic Sans MS" w:hAnsi="Comic Sans MS"/>
                <w:b/>
                <w:sz w:val="12"/>
                <w:szCs w:val="12"/>
              </w:rPr>
            </w:pPr>
            <w:r w:rsidRPr="006716EC">
              <w:rPr>
                <w:rFonts w:ascii="Comic Sans MS" w:hAnsi="Comic Sans MS"/>
                <w:b/>
                <w:sz w:val="12"/>
                <w:szCs w:val="12"/>
              </w:rPr>
              <w:t>To know about good and not so good feelings.</w:t>
            </w:r>
          </w:p>
          <w:p w14:paraId="705B3768" w14:textId="77777777" w:rsidR="00A13697" w:rsidRPr="00314D82" w:rsidRDefault="00A13697" w:rsidP="00314D82">
            <w:pPr>
              <w:pStyle w:val="ListParagraph"/>
              <w:numPr>
                <w:ilvl w:val="0"/>
                <w:numId w:val="21"/>
              </w:numPr>
              <w:ind w:left="113" w:hanging="113"/>
              <w:rPr>
                <w:rFonts w:ascii="Comic Sans MS" w:hAnsi="Comic Sans MS"/>
                <w:b/>
                <w:sz w:val="12"/>
                <w:szCs w:val="12"/>
              </w:rPr>
            </w:pPr>
            <w:r w:rsidRPr="006716EC">
              <w:rPr>
                <w:rFonts w:ascii="Comic Sans MS" w:hAnsi="Comic Sans MS"/>
                <w:b/>
                <w:sz w:val="12"/>
                <w:szCs w:val="12"/>
              </w:rPr>
              <w:t>To have a vocabulary to describe their feelings to others and simple</w:t>
            </w:r>
            <w:r w:rsidR="00314D82">
              <w:rPr>
                <w:rFonts w:ascii="Comic Sans MS" w:hAnsi="Comic Sans MS"/>
                <w:b/>
                <w:sz w:val="12"/>
                <w:szCs w:val="12"/>
              </w:rPr>
              <w:t xml:space="preserve"> </w:t>
            </w:r>
            <w:r w:rsidRPr="00314D82">
              <w:rPr>
                <w:rFonts w:ascii="Comic Sans MS" w:hAnsi="Comic Sans MS"/>
                <w:b/>
                <w:sz w:val="12"/>
                <w:szCs w:val="12"/>
              </w:rPr>
              <w:t>strategies for managing feelings about change and loss and the associated feelings (including moving home, losing toys, pets or</w:t>
            </w:r>
          </w:p>
          <w:p w14:paraId="7669927B" w14:textId="77777777" w:rsidR="00A13697" w:rsidRPr="006716EC" w:rsidRDefault="00A13697" w:rsidP="00AE7276">
            <w:pPr>
              <w:pStyle w:val="ListParagraph"/>
              <w:ind w:left="113" w:firstLine="0"/>
              <w:rPr>
                <w:rFonts w:ascii="Comic Sans MS" w:hAnsi="Comic Sans MS"/>
                <w:b/>
                <w:sz w:val="12"/>
                <w:szCs w:val="12"/>
              </w:rPr>
            </w:pPr>
            <w:r w:rsidRPr="006716EC">
              <w:rPr>
                <w:rFonts w:ascii="Comic Sans MS" w:hAnsi="Comic Sans MS"/>
                <w:b/>
                <w:sz w:val="12"/>
                <w:szCs w:val="12"/>
              </w:rPr>
              <w:t>friends.</w:t>
            </w:r>
          </w:p>
          <w:p w14:paraId="4B2562B5" w14:textId="77777777" w:rsidR="00A13697" w:rsidRPr="006716EC" w:rsidRDefault="00A13697" w:rsidP="0022588C">
            <w:pPr>
              <w:pStyle w:val="ListParagraph"/>
              <w:numPr>
                <w:ilvl w:val="0"/>
                <w:numId w:val="21"/>
              </w:numPr>
              <w:ind w:left="113" w:hanging="113"/>
              <w:rPr>
                <w:rFonts w:ascii="Comic Sans MS" w:hAnsi="Comic Sans MS"/>
                <w:b/>
                <w:sz w:val="12"/>
                <w:szCs w:val="12"/>
              </w:rPr>
            </w:pPr>
            <w:r w:rsidRPr="006716EC">
              <w:rPr>
                <w:rFonts w:ascii="Comic Sans MS" w:hAnsi="Comic Sans MS"/>
                <w:b/>
                <w:sz w:val="12"/>
                <w:szCs w:val="12"/>
              </w:rPr>
              <w:t>To know about people who look after them, their family networks,</w:t>
            </w:r>
          </w:p>
          <w:p w14:paraId="7448947D" w14:textId="77777777" w:rsidR="00A13697" w:rsidRPr="00AE7276" w:rsidRDefault="00A13697" w:rsidP="00AE7276">
            <w:pPr>
              <w:pStyle w:val="ListParagraph"/>
              <w:ind w:left="113" w:firstLine="0"/>
              <w:rPr>
                <w:rFonts w:ascii="Comic Sans MS" w:hAnsi="Comic Sans MS"/>
                <w:b/>
                <w:sz w:val="12"/>
                <w:szCs w:val="12"/>
              </w:rPr>
            </w:pPr>
            <w:r w:rsidRPr="006716EC">
              <w:rPr>
                <w:rFonts w:ascii="Comic Sans MS" w:hAnsi="Comic Sans MS"/>
                <w:b/>
                <w:sz w:val="12"/>
                <w:szCs w:val="12"/>
              </w:rPr>
              <w:t>who to go to if they are worried and how to attract their attention,</w:t>
            </w:r>
            <w:r w:rsidR="00AE7276">
              <w:rPr>
                <w:rFonts w:ascii="Comic Sans MS" w:hAnsi="Comic Sans MS"/>
                <w:b/>
                <w:sz w:val="12"/>
                <w:szCs w:val="12"/>
              </w:rPr>
              <w:t xml:space="preserve"> </w:t>
            </w:r>
            <w:r w:rsidRPr="00AE7276">
              <w:rPr>
                <w:rFonts w:ascii="Comic Sans MS" w:hAnsi="Comic Sans MS"/>
                <w:b/>
                <w:sz w:val="12"/>
                <w:szCs w:val="12"/>
              </w:rPr>
              <w:t xml:space="preserve">ways that pupils can help these people to look after them  </w:t>
            </w:r>
          </w:p>
          <w:p w14:paraId="1F757E57" w14:textId="77777777" w:rsidR="00A13697" w:rsidRPr="006716EC" w:rsidRDefault="00A13697" w:rsidP="00314D82">
            <w:pPr>
              <w:pStyle w:val="ListParagraph"/>
              <w:ind w:left="113" w:firstLine="0"/>
              <w:rPr>
                <w:rFonts w:ascii="Comic Sans MS" w:hAnsi="Comic Sans MS"/>
                <w:b/>
                <w:sz w:val="12"/>
                <w:szCs w:val="12"/>
              </w:rPr>
            </w:pPr>
          </w:p>
        </w:tc>
        <w:tc>
          <w:tcPr>
            <w:tcW w:w="8364" w:type="dxa"/>
            <w:gridSpan w:val="4"/>
          </w:tcPr>
          <w:p w14:paraId="797C9E0D" w14:textId="77777777" w:rsidR="00A13697" w:rsidRPr="006716EC" w:rsidRDefault="00A13697" w:rsidP="006716EC">
            <w:pPr>
              <w:pStyle w:val="ListParagraph"/>
              <w:numPr>
                <w:ilvl w:val="0"/>
                <w:numId w:val="21"/>
              </w:numPr>
              <w:ind w:left="113" w:hanging="113"/>
              <w:rPr>
                <w:rFonts w:ascii="Comic Sans MS" w:hAnsi="Comic Sans MS"/>
                <w:b/>
                <w:sz w:val="12"/>
                <w:szCs w:val="12"/>
              </w:rPr>
            </w:pPr>
            <w:r w:rsidRPr="006716EC">
              <w:rPr>
                <w:rFonts w:ascii="Comic Sans MS" w:hAnsi="Comic Sans MS"/>
                <w:b/>
                <w:sz w:val="12"/>
                <w:szCs w:val="12"/>
              </w:rPr>
              <w:t>What positively and negatively affects their physical, mental and emotional health (including the media).</w:t>
            </w:r>
          </w:p>
          <w:p w14:paraId="3CC85FBE" w14:textId="77777777" w:rsidR="006716EC" w:rsidRPr="006716EC" w:rsidRDefault="00A13697" w:rsidP="006716EC">
            <w:pPr>
              <w:pStyle w:val="ListParagraph"/>
              <w:numPr>
                <w:ilvl w:val="0"/>
                <w:numId w:val="21"/>
              </w:numPr>
              <w:ind w:left="113" w:hanging="113"/>
              <w:rPr>
                <w:rFonts w:ascii="Comic Sans MS" w:hAnsi="Comic Sans MS"/>
                <w:b/>
                <w:sz w:val="12"/>
                <w:szCs w:val="12"/>
              </w:rPr>
            </w:pPr>
            <w:r w:rsidRPr="006716EC">
              <w:rPr>
                <w:rFonts w:ascii="Comic Sans MS" w:hAnsi="Comic Sans MS"/>
                <w:b/>
                <w:sz w:val="12"/>
                <w:szCs w:val="12"/>
              </w:rPr>
              <w:t>To reflect on and celebrate their achievements, identify their strengths, areas for improvement, set high aspirations and goals</w:t>
            </w:r>
            <w:r w:rsidR="006716EC" w:rsidRPr="006716EC">
              <w:rPr>
                <w:rFonts w:ascii="Comic Sans MS" w:hAnsi="Comic Sans MS"/>
                <w:b/>
                <w:sz w:val="12"/>
                <w:szCs w:val="12"/>
              </w:rPr>
              <w:t>.</w:t>
            </w:r>
          </w:p>
          <w:p w14:paraId="6E0DE226" w14:textId="77777777" w:rsidR="006716EC" w:rsidRPr="006716EC" w:rsidRDefault="006716EC" w:rsidP="006716EC">
            <w:pPr>
              <w:pStyle w:val="ListParagraph"/>
              <w:numPr>
                <w:ilvl w:val="0"/>
                <w:numId w:val="21"/>
              </w:numPr>
              <w:ind w:left="113" w:hanging="113"/>
              <w:rPr>
                <w:rFonts w:ascii="Comic Sans MS" w:hAnsi="Comic Sans MS"/>
                <w:b/>
                <w:sz w:val="12"/>
                <w:szCs w:val="12"/>
              </w:rPr>
            </w:pPr>
            <w:r w:rsidRPr="006716EC">
              <w:rPr>
                <w:rFonts w:ascii="Comic Sans MS" w:hAnsi="Comic Sans MS"/>
                <w:b/>
                <w:sz w:val="12"/>
                <w:szCs w:val="12"/>
              </w:rPr>
              <w:t>T</w:t>
            </w:r>
            <w:r w:rsidR="00A13697" w:rsidRPr="006716EC">
              <w:rPr>
                <w:rFonts w:ascii="Comic Sans MS" w:hAnsi="Comic Sans MS"/>
                <w:b/>
                <w:sz w:val="12"/>
                <w:szCs w:val="12"/>
              </w:rPr>
              <w:t>o deepen their understanding of good and not so good feelings, to extend their vocabulary to enable them to explain both the range and intensity of their feelings to others</w:t>
            </w:r>
            <w:r w:rsidRPr="006716EC">
              <w:rPr>
                <w:rFonts w:ascii="Comic Sans MS" w:hAnsi="Comic Sans MS"/>
                <w:b/>
                <w:sz w:val="12"/>
                <w:szCs w:val="12"/>
              </w:rPr>
              <w:t>.</w:t>
            </w:r>
          </w:p>
          <w:p w14:paraId="25A9BBC0" w14:textId="77777777" w:rsidR="00A13697" w:rsidRPr="006716EC" w:rsidRDefault="006716EC" w:rsidP="006716EC">
            <w:pPr>
              <w:pStyle w:val="ListParagraph"/>
              <w:numPr>
                <w:ilvl w:val="0"/>
                <w:numId w:val="21"/>
              </w:numPr>
              <w:ind w:left="113" w:hanging="113"/>
              <w:rPr>
                <w:rFonts w:ascii="Comic Sans MS" w:hAnsi="Comic Sans MS" w:cs="Arial"/>
                <w:color w:val="FF0000"/>
                <w:sz w:val="12"/>
                <w:szCs w:val="12"/>
              </w:rPr>
            </w:pPr>
            <w:r w:rsidRPr="006716EC">
              <w:rPr>
                <w:rFonts w:ascii="Comic Sans MS" w:hAnsi="Comic Sans MS"/>
                <w:b/>
                <w:sz w:val="12"/>
                <w:szCs w:val="12"/>
              </w:rPr>
              <w:t>T</w:t>
            </w:r>
            <w:r w:rsidR="00A13697" w:rsidRPr="006716EC">
              <w:rPr>
                <w:rFonts w:ascii="Comic Sans MS" w:hAnsi="Comic Sans MS"/>
                <w:b/>
                <w:sz w:val="12"/>
                <w:szCs w:val="12"/>
              </w:rPr>
              <w:t>o recognise that they may experience conflicting emotions and when they might need to listen to their emotions or overcome them  about change, including transitions (between Key Stages and schools), loss, separation, divorce and bereavement</w:t>
            </w:r>
            <w:r w:rsidRPr="006716EC">
              <w:rPr>
                <w:rFonts w:ascii="Comic Sans MS" w:hAnsi="Comic Sans MS"/>
                <w:b/>
                <w:sz w:val="12"/>
                <w:szCs w:val="12"/>
              </w:rPr>
              <w:t>.</w:t>
            </w:r>
            <w:r w:rsidR="00A13697" w:rsidRPr="006716EC">
              <w:rPr>
                <w:rFonts w:ascii="Comic Sans MS" w:hAnsi="Comic Sans MS" w:cs="Arial"/>
                <w:color w:val="FF0000"/>
                <w:sz w:val="12"/>
                <w:szCs w:val="12"/>
              </w:rPr>
              <w:t xml:space="preserve">  </w:t>
            </w:r>
          </w:p>
        </w:tc>
      </w:tr>
      <w:tr w:rsidR="00A13697" w:rsidRPr="00BC322D" w14:paraId="78F2FE29" w14:textId="77777777" w:rsidTr="00D71264">
        <w:trPr>
          <w:cantSplit/>
          <w:trHeight w:val="2020"/>
          <w:jc w:val="center"/>
        </w:trPr>
        <w:tc>
          <w:tcPr>
            <w:tcW w:w="479" w:type="dxa"/>
            <w:vMerge/>
            <w:textDirection w:val="btLr"/>
            <w:vAlign w:val="center"/>
          </w:tcPr>
          <w:p w14:paraId="099731EA" w14:textId="77777777" w:rsidR="00A13697" w:rsidRDefault="00A13697" w:rsidP="00CB2F3B">
            <w:pPr>
              <w:ind w:left="0" w:right="113"/>
              <w:jc w:val="center"/>
              <w:rPr>
                <w:rFonts w:ascii="Comic Sans MS" w:hAnsi="Comic Sans MS"/>
                <w:b/>
                <w:sz w:val="16"/>
                <w:szCs w:val="16"/>
              </w:rPr>
            </w:pPr>
          </w:p>
        </w:tc>
        <w:tc>
          <w:tcPr>
            <w:tcW w:w="508" w:type="dxa"/>
            <w:textDirection w:val="btLr"/>
            <w:vAlign w:val="center"/>
          </w:tcPr>
          <w:p w14:paraId="08629F93" w14:textId="77777777" w:rsidR="00A13697" w:rsidRDefault="00A13697" w:rsidP="00CB2F3B">
            <w:pPr>
              <w:ind w:left="0"/>
              <w:jc w:val="center"/>
              <w:rPr>
                <w:rFonts w:ascii="Comic Sans MS" w:hAnsi="Comic Sans MS"/>
                <w:b/>
                <w:sz w:val="16"/>
                <w:szCs w:val="16"/>
              </w:rPr>
            </w:pPr>
            <w:r>
              <w:rPr>
                <w:rFonts w:ascii="Comic Sans MS" w:hAnsi="Comic Sans MS"/>
                <w:b/>
                <w:sz w:val="16"/>
                <w:szCs w:val="16"/>
              </w:rPr>
              <w:t>RSE</w:t>
            </w:r>
          </w:p>
        </w:tc>
        <w:tc>
          <w:tcPr>
            <w:tcW w:w="2090" w:type="dxa"/>
          </w:tcPr>
          <w:p w14:paraId="4A907B68" w14:textId="77777777" w:rsidR="00A13697" w:rsidRPr="00AF5231" w:rsidRDefault="00A13697" w:rsidP="00CB2F3B">
            <w:pPr>
              <w:ind w:left="0" w:firstLine="0"/>
              <w:rPr>
                <w:rFonts w:ascii="Comic Sans MS" w:hAnsi="Comic Sans MS"/>
                <w:b/>
                <w:color w:val="FF0000"/>
                <w:sz w:val="12"/>
                <w:szCs w:val="12"/>
              </w:rPr>
            </w:pPr>
          </w:p>
        </w:tc>
        <w:tc>
          <w:tcPr>
            <w:tcW w:w="4180" w:type="dxa"/>
            <w:gridSpan w:val="2"/>
          </w:tcPr>
          <w:p w14:paraId="23DB16AE" w14:textId="77777777" w:rsidR="00A13697" w:rsidRPr="006716EC" w:rsidRDefault="00A13697" w:rsidP="0022588C">
            <w:pPr>
              <w:pStyle w:val="ListParagraph"/>
              <w:numPr>
                <w:ilvl w:val="0"/>
                <w:numId w:val="21"/>
              </w:numPr>
              <w:ind w:left="113" w:hanging="113"/>
              <w:rPr>
                <w:rFonts w:ascii="Comic Sans MS" w:hAnsi="Comic Sans MS"/>
                <w:b/>
                <w:sz w:val="12"/>
                <w:szCs w:val="12"/>
              </w:rPr>
            </w:pPr>
            <w:r w:rsidRPr="006716EC">
              <w:rPr>
                <w:rFonts w:ascii="Comic Sans MS" w:hAnsi="Comic Sans MS"/>
                <w:b/>
                <w:sz w:val="12"/>
                <w:szCs w:val="12"/>
              </w:rPr>
              <w:t>The importance of and how to maintain personal hygiene.</w:t>
            </w:r>
          </w:p>
          <w:p w14:paraId="2701D925" w14:textId="77777777" w:rsidR="00A13697" w:rsidRPr="00AE7276" w:rsidRDefault="00A13697" w:rsidP="00AE7276">
            <w:pPr>
              <w:pStyle w:val="ListParagraph"/>
              <w:numPr>
                <w:ilvl w:val="0"/>
                <w:numId w:val="21"/>
              </w:numPr>
              <w:ind w:left="113" w:hanging="113"/>
              <w:rPr>
                <w:rFonts w:ascii="Comic Sans MS" w:hAnsi="Comic Sans MS"/>
                <w:b/>
                <w:sz w:val="12"/>
                <w:szCs w:val="12"/>
              </w:rPr>
            </w:pPr>
            <w:r w:rsidRPr="006716EC">
              <w:rPr>
                <w:rFonts w:ascii="Comic Sans MS" w:hAnsi="Comic Sans MS"/>
                <w:b/>
                <w:sz w:val="12"/>
                <w:szCs w:val="12"/>
              </w:rPr>
              <w:t>To know how some diseases are spread and can be controlled and the</w:t>
            </w:r>
            <w:r w:rsidR="00AE7276">
              <w:rPr>
                <w:rFonts w:ascii="Comic Sans MS" w:hAnsi="Comic Sans MS"/>
                <w:b/>
                <w:sz w:val="12"/>
                <w:szCs w:val="12"/>
              </w:rPr>
              <w:t xml:space="preserve"> </w:t>
            </w:r>
            <w:r w:rsidRPr="00AE7276">
              <w:rPr>
                <w:rFonts w:ascii="Comic Sans MS" w:hAnsi="Comic Sans MS"/>
                <w:b/>
                <w:sz w:val="12"/>
                <w:szCs w:val="12"/>
              </w:rPr>
              <w:t>responsibilities they have for their own health and that of others.</w:t>
            </w:r>
          </w:p>
          <w:p w14:paraId="0CF4224F" w14:textId="77777777" w:rsidR="00A13697" w:rsidRPr="00AA35EB" w:rsidRDefault="00A13697" w:rsidP="0022588C">
            <w:pPr>
              <w:pStyle w:val="ListParagraph"/>
              <w:numPr>
                <w:ilvl w:val="0"/>
                <w:numId w:val="21"/>
              </w:numPr>
              <w:ind w:left="113" w:hanging="113"/>
              <w:rPr>
                <w:rFonts w:ascii="Comic Sans MS" w:hAnsi="Comic Sans MS"/>
                <w:b/>
                <w:color w:val="7030A0"/>
                <w:sz w:val="12"/>
                <w:szCs w:val="12"/>
              </w:rPr>
            </w:pPr>
            <w:r w:rsidRPr="00AA35EB">
              <w:rPr>
                <w:rFonts w:ascii="Comic Sans MS" w:hAnsi="Comic Sans MS"/>
                <w:b/>
                <w:color w:val="7030A0"/>
                <w:sz w:val="12"/>
                <w:szCs w:val="12"/>
              </w:rPr>
              <w:t>To know about the process of growing from young to old and how</w:t>
            </w:r>
          </w:p>
          <w:p w14:paraId="0CD4D737" w14:textId="77777777" w:rsidR="00A13697" w:rsidRPr="00AA35EB" w:rsidRDefault="00AE7276" w:rsidP="00AE7276">
            <w:pPr>
              <w:ind w:left="0" w:firstLine="0"/>
              <w:rPr>
                <w:rFonts w:ascii="Comic Sans MS" w:hAnsi="Comic Sans MS"/>
                <w:b/>
                <w:color w:val="7030A0"/>
                <w:sz w:val="12"/>
                <w:szCs w:val="12"/>
              </w:rPr>
            </w:pPr>
            <w:r w:rsidRPr="00AA35EB">
              <w:rPr>
                <w:rFonts w:ascii="Comic Sans MS" w:hAnsi="Comic Sans MS"/>
                <w:b/>
                <w:color w:val="7030A0"/>
                <w:sz w:val="12"/>
                <w:szCs w:val="12"/>
              </w:rPr>
              <w:t xml:space="preserve">  </w:t>
            </w:r>
            <w:r w:rsidR="00A13697" w:rsidRPr="00AA35EB">
              <w:rPr>
                <w:rFonts w:ascii="Comic Sans MS" w:hAnsi="Comic Sans MS"/>
                <w:b/>
                <w:color w:val="7030A0"/>
                <w:sz w:val="12"/>
                <w:szCs w:val="12"/>
              </w:rPr>
              <w:t>people’s needs change.</w:t>
            </w:r>
          </w:p>
          <w:p w14:paraId="5C511A64" w14:textId="77777777" w:rsidR="00A13697" w:rsidRPr="00AA35EB" w:rsidRDefault="00A13697" w:rsidP="0022588C">
            <w:pPr>
              <w:pStyle w:val="ListParagraph"/>
              <w:numPr>
                <w:ilvl w:val="0"/>
                <w:numId w:val="21"/>
              </w:numPr>
              <w:ind w:left="113" w:hanging="113"/>
              <w:rPr>
                <w:rFonts w:ascii="Comic Sans MS" w:hAnsi="Comic Sans MS"/>
                <w:b/>
                <w:color w:val="7030A0"/>
                <w:sz w:val="12"/>
                <w:szCs w:val="12"/>
              </w:rPr>
            </w:pPr>
            <w:r w:rsidRPr="00AA35EB">
              <w:rPr>
                <w:rFonts w:ascii="Comic Sans MS" w:hAnsi="Comic Sans MS"/>
                <w:b/>
                <w:color w:val="7030A0"/>
                <w:sz w:val="12"/>
                <w:szCs w:val="12"/>
              </w:rPr>
              <w:t xml:space="preserve">To know about growing and changing and new opportunities and </w:t>
            </w:r>
          </w:p>
          <w:p w14:paraId="2E6E5E1F" w14:textId="77777777" w:rsidR="00A13697" w:rsidRPr="00AA35EB" w:rsidRDefault="00A13697" w:rsidP="00AE7276">
            <w:pPr>
              <w:pStyle w:val="ListParagraph"/>
              <w:ind w:left="113" w:firstLine="0"/>
              <w:rPr>
                <w:rFonts w:ascii="Comic Sans MS" w:hAnsi="Comic Sans MS"/>
                <w:b/>
                <w:color w:val="7030A0"/>
                <w:sz w:val="12"/>
                <w:szCs w:val="12"/>
              </w:rPr>
            </w:pPr>
            <w:r w:rsidRPr="00AA35EB">
              <w:rPr>
                <w:rFonts w:ascii="Comic Sans MS" w:hAnsi="Comic Sans MS"/>
                <w:b/>
                <w:color w:val="7030A0"/>
                <w:sz w:val="12"/>
                <w:szCs w:val="12"/>
              </w:rPr>
              <w:t>responsibilities that increasing independence may bring.</w:t>
            </w:r>
          </w:p>
          <w:p w14:paraId="5B1DA566" w14:textId="77777777" w:rsidR="00A13697" w:rsidRPr="00AA35EB" w:rsidRDefault="00A13697" w:rsidP="00AE7276">
            <w:pPr>
              <w:pStyle w:val="ListParagraph"/>
              <w:numPr>
                <w:ilvl w:val="0"/>
                <w:numId w:val="21"/>
              </w:numPr>
              <w:ind w:left="113" w:hanging="113"/>
              <w:rPr>
                <w:rFonts w:ascii="Comic Sans MS" w:hAnsi="Comic Sans MS"/>
                <w:b/>
                <w:color w:val="7030A0"/>
                <w:sz w:val="12"/>
                <w:szCs w:val="12"/>
              </w:rPr>
            </w:pPr>
            <w:r w:rsidRPr="00AA35EB">
              <w:rPr>
                <w:rFonts w:ascii="Comic Sans MS" w:hAnsi="Comic Sans MS"/>
                <w:b/>
                <w:color w:val="7030A0"/>
                <w:sz w:val="12"/>
                <w:szCs w:val="12"/>
              </w:rPr>
              <w:t>To know the names for the main parts of the body (including external genitalia).</w:t>
            </w:r>
          </w:p>
          <w:p w14:paraId="1B5F279A" w14:textId="77777777" w:rsidR="00A13697" w:rsidRPr="00AE7276" w:rsidRDefault="00A13697" w:rsidP="00AE7276">
            <w:pPr>
              <w:pStyle w:val="ListParagraph"/>
              <w:numPr>
                <w:ilvl w:val="0"/>
                <w:numId w:val="21"/>
              </w:numPr>
              <w:ind w:left="113" w:hanging="113"/>
              <w:rPr>
                <w:rFonts w:ascii="Comic Sans MS" w:hAnsi="Comic Sans MS"/>
                <w:b/>
                <w:sz w:val="12"/>
                <w:szCs w:val="12"/>
              </w:rPr>
            </w:pPr>
            <w:r w:rsidRPr="00AA35EB">
              <w:rPr>
                <w:rFonts w:ascii="Comic Sans MS" w:hAnsi="Comic Sans MS"/>
                <w:b/>
                <w:color w:val="7030A0"/>
                <w:sz w:val="12"/>
                <w:szCs w:val="12"/>
              </w:rPr>
              <w:t>To know the similarities and differences between boys and girls.</w:t>
            </w:r>
          </w:p>
        </w:tc>
        <w:tc>
          <w:tcPr>
            <w:tcW w:w="8364" w:type="dxa"/>
            <w:gridSpan w:val="4"/>
          </w:tcPr>
          <w:p w14:paraId="2C7F07DA" w14:textId="77777777" w:rsidR="006716EC" w:rsidRPr="006716EC" w:rsidRDefault="006716EC" w:rsidP="006716EC">
            <w:pPr>
              <w:pStyle w:val="ListParagraph"/>
              <w:numPr>
                <w:ilvl w:val="0"/>
                <w:numId w:val="21"/>
              </w:numPr>
              <w:ind w:left="113" w:hanging="113"/>
              <w:rPr>
                <w:rFonts w:ascii="Comic Sans MS" w:hAnsi="Comic Sans MS"/>
                <w:b/>
                <w:sz w:val="12"/>
                <w:szCs w:val="12"/>
              </w:rPr>
            </w:pPr>
            <w:r w:rsidRPr="006716EC">
              <w:rPr>
                <w:rFonts w:ascii="Comic Sans MS" w:hAnsi="Comic Sans MS"/>
                <w:b/>
                <w:sz w:val="12"/>
                <w:szCs w:val="12"/>
              </w:rPr>
              <w:t>T</w:t>
            </w:r>
            <w:r w:rsidR="00A13697" w:rsidRPr="006716EC">
              <w:rPr>
                <w:rFonts w:ascii="Comic Sans MS" w:hAnsi="Comic Sans MS"/>
                <w:b/>
                <w:sz w:val="12"/>
                <w:szCs w:val="12"/>
              </w:rPr>
              <w:t>o recognise their increasing independence brings increased responsibility</w:t>
            </w:r>
            <w:r w:rsidRPr="006716EC">
              <w:rPr>
                <w:rFonts w:ascii="Comic Sans MS" w:hAnsi="Comic Sans MS"/>
                <w:b/>
                <w:sz w:val="12"/>
                <w:szCs w:val="12"/>
              </w:rPr>
              <w:t>.</w:t>
            </w:r>
          </w:p>
          <w:p w14:paraId="205D05EC" w14:textId="77777777" w:rsidR="006716EC" w:rsidRPr="006716EC" w:rsidRDefault="006716EC" w:rsidP="006716EC">
            <w:pPr>
              <w:pStyle w:val="ListParagraph"/>
              <w:numPr>
                <w:ilvl w:val="0"/>
                <w:numId w:val="21"/>
              </w:numPr>
              <w:ind w:left="113" w:hanging="113"/>
              <w:rPr>
                <w:rFonts w:ascii="Comic Sans MS" w:hAnsi="Comic Sans MS"/>
                <w:b/>
                <w:sz w:val="12"/>
                <w:szCs w:val="12"/>
              </w:rPr>
            </w:pPr>
            <w:r w:rsidRPr="006716EC">
              <w:rPr>
                <w:rFonts w:ascii="Comic Sans MS" w:hAnsi="Comic Sans MS"/>
                <w:b/>
                <w:sz w:val="12"/>
                <w:szCs w:val="12"/>
              </w:rPr>
              <w:t>T</w:t>
            </w:r>
            <w:r w:rsidR="00A13697" w:rsidRPr="006716EC">
              <w:rPr>
                <w:rFonts w:ascii="Comic Sans MS" w:hAnsi="Comic Sans MS"/>
                <w:b/>
                <w:sz w:val="12"/>
                <w:szCs w:val="12"/>
              </w:rPr>
              <w:t>o keep themselves and others safe</w:t>
            </w:r>
            <w:r w:rsidRPr="006716EC">
              <w:rPr>
                <w:rFonts w:ascii="Comic Sans MS" w:hAnsi="Comic Sans MS"/>
                <w:b/>
                <w:sz w:val="12"/>
                <w:szCs w:val="12"/>
              </w:rPr>
              <w:t>.</w:t>
            </w:r>
          </w:p>
          <w:p w14:paraId="2BB8EC67" w14:textId="77777777" w:rsidR="006716EC" w:rsidRPr="00EA0547" w:rsidRDefault="006716EC" w:rsidP="006716EC">
            <w:pPr>
              <w:pStyle w:val="ListParagraph"/>
              <w:numPr>
                <w:ilvl w:val="0"/>
                <w:numId w:val="21"/>
              </w:numPr>
              <w:ind w:left="113" w:hanging="113"/>
              <w:rPr>
                <w:rFonts w:ascii="Comic Sans MS" w:hAnsi="Comic Sans MS"/>
                <w:b/>
                <w:color w:val="7030A0"/>
                <w:sz w:val="12"/>
                <w:szCs w:val="12"/>
              </w:rPr>
            </w:pPr>
            <w:r w:rsidRPr="00EA0547">
              <w:rPr>
                <w:rFonts w:ascii="Comic Sans MS" w:hAnsi="Comic Sans MS"/>
                <w:b/>
                <w:color w:val="7030A0"/>
                <w:sz w:val="12"/>
                <w:szCs w:val="12"/>
              </w:rPr>
              <w:t>T</w:t>
            </w:r>
            <w:r w:rsidR="00A13697" w:rsidRPr="00EA0547">
              <w:rPr>
                <w:rFonts w:ascii="Comic Sans MS" w:hAnsi="Comic Sans MS"/>
                <w:b/>
                <w:color w:val="7030A0"/>
                <w:sz w:val="12"/>
                <w:szCs w:val="12"/>
              </w:rPr>
              <w:t>hat bacteria and viruses can affect health and that following simple routines can reduce their spread</w:t>
            </w:r>
            <w:r w:rsidRPr="00EA0547">
              <w:rPr>
                <w:rFonts w:ascii="Comic Sans MS" w:hAnsi="Comic Sans MS"/>
                <w:b/>
                <w:color w:val="7030A0"/>
                <w:sz w:val="12"/>
                <w:szCs w:val="12"/>
              </w:rPr>
              <w:t>.</w:t>
            </w:r>
          </w:p>
          <w:p w14:paraId="7051F1B3" w14:textId="77777777" w:rsidR="006716EC" w:rsidRPr="006716EC" w:rsidRDefault="006716EC" w:rsidP="006716EC">
            <w:pPr>
              <w:pStyle w:val="ListParagraph"/>
              <w:numPr>
                <w:ilvl w:val="0"/>
                <w:numId w:val="21"/>
              </w:numPr>
              <w:ind w:left="113" w:hanging="113"/>
              <w:rPr>
                <w:rFonts w:ascii="Comic Sans MS" w:hAnsi="Comic Sans MS"/>
                <w:b/>
                <w:sz w:val="12"/>
                <w:szCs w:val="12"/>
              </w:rPr>
            </w:pPr>
            <w:r w:rsidRPr="006716EC">
              <w:rPr>
                <w:rFonts w:ascii="Comic Sans MS" w:hAnsi="Comic Sans MS"/>
                <w:b/>
                <w:sz w:val="12"/>
                <w:szCs w:val="12"/>
              </w:rPr>
              <w:t>T</w:t>
            </w:r>
            <w:r w:rsidR="00A13697" w:rsidRPr="006716EC">
              <w:rPr>
                <w:rFonts w:ascii="Comic Sans MS" w:hAnsi="Comic Sans MS"/>
                <w:b/>
                <w:sz w:val="12"/>
                <w:szCs w:val="12"/>
              </w:rPr>
              <w:t>hat pressure to behave in an unacceptable, unhealthy or risky way can come from a variety of sources, including people they know and the media</w:t>
            </w:r>
            <w:r w:rsidRPr="006716EC">
              <w:rPr>
                <w:rFonts w:ascii="Comic Sans MS" w:hAnsi="Comic Sans MS"/>
                <w:b/>
                <w:sz w:val="12"/>
                <w:szCs w:val="12"/>
              </w:rPr>
              <w:t>.</w:t>
            </w:r>
          </w:p>
          <w:p w14:paraId="12B24868" w14:textId="77777777" w:rsidR="00A13697" w:rsidRPr="006716EC" w:rsidRDefault="006716EC" w:rsidP="006716EC">
            <w:pPr>
              <w:pStyle w:val="ListParagraph"/>
              <w:numPr>
                <w:ilvl w:val="0"/>
                <w:numId w:val="21"/>
              </w:numPr>
              <w:ind w:left="113" w:hanging="113"/>
              <w:rPr>
                <w:rFonts w:ascii="Comic Sans MS" w:hAnsi="Comic Sans MS"/>
                <w:b/>
                <w:sz w:val="12"/>
                <w:szCs w:val="12"/>
              </w:rPr>
            </w:pPr>
            <w:r w:rsidRPr="006716EC">
              <w:rPr>
                <w:rFonts w:ascii="Comic Sans MS" w:hAnsi="Comic Sans MS"/>
                <w:b/>
                <w:sz w:val="12"/>
                <w:szCs w:val="12"/>
              </w:rPr>
              <w:t>T</w:t>
            </w:r>
            <w:r w:rsidR="00A13697" w:rsidRPr="006716EC">
              <w:rPr>
                <w:rFonts w:ascii="Comic Sans MS" w:hAnsi="Comic Sans MS"/>
                <w:b/>
                <w:sz w:val="12"/>
                <w:szCs w:val="12"/>
              </w:rPr>
              <w:t>o recognise when and how to ask for help and use basic techniques for resisting pressure to do something dangerous, unhealthy</w:t>
            </w:r>
            <w:r w:rsidR="0022588C" w:rsidRPr="006716EC">
              <w:rPr>
                <w:rFonts w:ascii="Comic Sans MS" w:hAnsi="Comic Sans MS"/>
                <w:b/>
                <w:sz w:val="12"/>
                <w:szCs w:val="12"/>
              </w:rPr>
              <w:t>, that makes them uncomfortable, anxious</w:t>
            </w:r>
            <w:r w:rsidR="000A340B" w:rsidRPr="006716EC">
              <w:rPr>
                <w:rFonts w:ascii="Comic Sans MS" w:hAnsi="Comic Sans MS"/>
                <w:b/>
                <w:sz w:val="12"/>
                <w:szCs w:val="12"/>
              </w:rPr>
              <w:t xml:space="preserve"> or that they believe to be wrong</w:t>
            </w:r>
            <w:r w:rsidRPr="006716EC">
              <w:rPr>
                <w:rFonts w:ascii="Comic Sans MS" w:hAnsi="Comic Sans MS"/>
                <w:b/>
                <w:sz w:val="12"/>
                <w:szCs w:val="12"/>
              </w:rPr>
              <w:t>.</w:t>
            </w:r>
          </w:p>
          <w:p w14:paraId="5C90724E" w14:textId="77777777" w:rsidR="006716EC" w:rsidRPr="00EA0547" w:rsidRDefault="006716EC" w:rsidP="006716EC">
            <w:pPr>
              <w:pStyle w:val="ListParagraph"/>
              <w:numPr>
                <w:ilvl w:val="0"/>
                <w:numId w:val="21"/>
              </w:numPr>
              <w:ind w:left="113" w:hanging="113"/>
              <w:rPr>
                <w:rFonts w:ascii="Comic Sans MS" w:hAnsi="Comic Sans MS"/>
                <w:b/>
                <w:color w:val="7030A0"/>
                <w:sz w:val="12"/>
                <w:szCs w:val="12"/>
              </w:rPr>
            </w:pPr>
            <w:r w:rsidRPr="00EA0547">
              <w:rPr>
                <w:rFonts w:ascii="Comic Sans MS" w:hAnsi="Comic Sans MS"/>
                <w:b/>
                <w:color w:val="7030A0"/>
                <w:sz w:val="12"/>
                <w:szCs w:val="12"/>
              </w:rPr>
              <w:t>H</w:t>
            </w:r>
            <w:r w:rsidR="00A13697" w:rsidRPr="00EA0547">
              <w:rPr>
                <w:rFonts w:ascii="Comic Sans MS" w:hAnsi="Comic Sans MS"/>
                <w:b/>
                <w:color w:val="7030A0"/>
                <w:sz w:val="12"/>
                <w:szCs w:val="12"/>
              </w:rPr>
              <w:t>ow their body will change as they approach and move through puberty</w:t>
            </w:r>
            <w:r w:rsidRPr="00EA0547">
              <w:rPr>
                <w:rFonts w:ascii="Comic Sans MS" w:hAnsi="Comic Sans MS"/>
                <w:b/>
                <w:color w:val="7030A0"/>
                <w:sz w:val="12"/>
                <w:szCs w:val="12"/>
              </w:rPr>
              <w:t>.</w:t>
            </w:r>
          </w:p>
          <w:p w14:paraId="2C7E00D7" w14:textId="77777777" w:rsidR="00A13697" w:rsidRPr="006716EC" w:rsidRDefault="006716EC" w:rsidP="00EA0547">
            <w:pPr>
              <w:pStyle w:val="ListParagraph"/>
              <w:numPr>
                <w:ilvl w:val="0"/>
                <w:numId w:val="21"/>
              </w:numPr>
              <w:ind w:left="113" w:hanging="113"/>
              <w:rPr>
                <w:rFonts w:ascii="Comic Sans MS" w:hAnsi="Comic Sans MS" w:cs="Arial"/>
                <w:color w:val="FF0000"/>
                <w:sz w:val="12"/>
                <w:szCs w:val="12"/>
              </w:rPr>
            </w:pPr>
            <w:r w:rsidRPr="00EA0547">
              <w:rPr>
                <w:rFonts w:ascii="Comic Sans MS" w:hAnsi="Comic Sans MS"/>
                <w:b/>
                <w:color w:val="7030A0"/>
                <w:sz w:val="12"/>
                <w:szCs w:val="12"/>
              </w:rPr>
              <w:t>T</w:t>
            </w:r>
            <w:r w:rsidR="00A13697" w:rsidRPr="00EA0547">
              <w:rPr>
                <w:rFonts w:ascii="Comic Sans MS" w:hAnsi="Comic Sans MS"/>
                <w:b/>
                <w:color w:val="7030A0"/>
                <w:sz w:val="12"/>
                <w:szCs w:val="12"/>
              </w:rPr>
              <w:t>o recognise how images in the media do not always reflect reality and can affect how people feel about themselves about human reproduction</w:t>
            </w:r>
            <w:r w:rsidRPr="00EA0547">
              <w:rPr>
                <w:rFonts w:ascii="Comic Sans MS" w:hAnsi="Comic Sans MS"/>
                <w:b/>
                <w:color w:val="7030A0"/>
                <w:sz w:val="12"/>
                <w:szCs w:val="12"/>
              </w:rPr>
              <w:t>.</w:t>
            </w:r>
          </w:p>
        </w:tc>
      </w:tr>
      <w:tr w:rsidR="00A13697" w:rsidRPr="00BC322D" w14:paraId="5ED29FDB" w14:textId="77777777" w:rsidTr="00D71264">
        <w:trPr>
          <w:cantSplit/>
          <w:trHeight w:val="2020"/>
          <w:jc w:val="center"/>
        </w:trPr>
        <w:tc>
          <w:tcPr>
            <w:tcW w:w="479" w:type="dxa"/>
            <w:vMerge/>
            <w:textDirection w:val="btLr"/>
            <w:vAlign w:val="center"/>
          </w:tcPr>
          <w:p w14:paraId="1D0D64BB" w14:textId="77777777" w:rsidR="00A13697" w:rsidRDefault="00A13697" w:rsidP="00CB2F3B">
            <w:pPr>
              <w:ind w:left="0" w:right="113"/>
              <w:jc w:val="center"/>
              <w:rPr>
                <w:rFonts w:ascii="Comic Sans MS" w:hAnsi="Comic Sans MS"/>
                <w:b/>
                <w:sz w:val="16"/>
                <w:szCs w:val="16"/>
              </w:rPr>
            </w:pPr>
          </w:p>
        </w:tc>
        <w:tc>
          <w:tcPr>
            <w:tcW w:w="508" w:type="dxa"/>
            <w:textDirection w:val="btLr"/>
            <w:vAlign w:val="center"/>
          </w:tcPr>
          <w:p w14:paraId="25DE1AE6" w14:textId="77777777" w:rsidR="00A13697" w:rsidRDefault="00A13697" w:rsidP="00CB2F3B">
            <w:pPr>
              <w:ind w:left="0"/>
              <w:jc w:val="center"/>
              <w:rPr>
                <w:rFonts w:ascii="Comic Sans MS" w:hAnsi="Comic Sans MS"/>
                <w:b/>
                <w:sz w:val="16"/>
                <w:szCs w:val="16"/>
              </w:rPr>
            </w:pPr>
            <w:r>
              <w:rPr>
                <w:rFonts w:ascii="Comic Sans MS" w:hAnsi="Comic Sans MS"/>
                <w:b/>
                <w:sz w:val="16"/>
                <w:szCs w:val="16"/>
              </w:rPr>
              <w:t>Keeping Safe</w:t>
            </w:r>
          </w:p>
        </w:tc>
        <w:tc>
          <w:tcPr>
            <w:tcW w:w="2090" w:type="dxa"/>
          </w:tcPr>
          <w:p w14:paraId="54BAAF89" w14:textId="77777777" w:rsidR="00A13697" w:rsidRPr="00AF5231" w:rsidRDefault="00A13697" w:rsidP="00CB2F3B">
            <w:pPr>
              <w:ind w:left="0" w:firstLine="0"/>
              <w:rPr>
                <w:rFonts w:ascii="Comic Sans MS" w:hAnsi="Comic Sans MS"/>
                <w:b/>
                <w:color w:val="FF0000"/>
                <w:sz w:val="12"/>
                <w:szCs w:val="12"/>
              </w:rPr>
            </w:pPr>
          </w:p>
        </w:tc>
        <w:tc>
          <w:tcPr>
            <w:tcW w:w="4180" w:type="dxa"/>
            <w:gridSpan w:val="2"/>
          </w:tcPr>
          <w:p w14:paraId="18ED0DA3" w14:textId="77777777" w:rsidR="00A13697" w:rsidRDefault="00A13697" w:rsidP="0022588C">
            <w:pPr>
              <w:pStyle w:val="ListParagraph"/>
              <w:numPr>
                <w:ilvl w:val="0"/>
                <w:numId w:val="21"/>
              </w:numPr>
              <w:ind w:left="113" w:hanging="113"/>
              <w:rPr>
                <w:rFonts w:ascii="Comic Sans MS" w:hAnsi="Comic Sans MS"/>
                <w:b/>
                <w:sz w:val="12"/>
                <w:szCs w:val="12"/>
              </w:rPr>
            </w:pPr>
            <w:r>
              <w:rPr>
                <w:rFonts w:ascii="Comic Sans MS" w:hAnsi="Comic Sans MS"/>
                <w:b/>
                <w:sz w:val="12"/>
                <w:szCs w:val="12"/>
              </w:rPr>
              <w:t>T</w:t>
            </w:r>
            <w:r w:rsidRPr="00AF5231">
              <w:rPr>
                <w:rFonts w:ascii="Comic Sans MS" w:hAnsi="Comic Sans MS"/>
                <w:b/>
                <w:sz w:val="12"/>
                <w:szCs w:val="12"/>
              </w:rPr>
              <w:t>hat household products, including medicines, can be harmful if not used properly</w:t>
            </w:r>
          </w:p>
          <w:p w14:paraId="5930EB26" w14:textId="77777777" w:rsidR="00A13697" w:rsidRDefault="00A13697" w:rsidP="0022588C">
            <w:pPr>
              <w:pStyle w:val="ListParagraph"/>
              <w:numPr>
                <w:ilvl w:val="0"/>
                <w:numId w:val="21"/>
              </w:numPr>
              <w:ind w:left="113" w:hanging="113"/>
              <w:rPr>
                <w:rFonts w:ascii="Comic Sans MS" w:hAnsi="Comic Sans MS"/>
                <w:b/>
                <w:sz w:val="12"/>
                <w:szCs w:val="12"/>
              </w:rPr>
            </w:pPr>
            <w:r>
              <w:rPr>
                <w:rFonts w:ascii="Comic Sans MS" w:hAnsi="Comic Sans MS"/>
                <w:b/>
                <w:sz w:val="12"/>
                <w:szCs w:val="12"/>
              </w:rPr>
              <w:t>To know the</w:t>
            </w:r>
            <w:r w:rsidRPr="0029692D">
              <w:rPr>
                <w:rFonts w:ascii="Comic Sans MS" w:hAnsi="Comic Sans MS"/>
                <w:b/>
                <w:sz w:val="12"/>
                <w:szCs w:val="12"/>
              </w:rPr>
              <w:t xml:space="preserve"> rules for and ways of keeping physically and emotionally safe (including road safety, safety in the environment, safety online, the responsible use of ICT, the difference between secrets and surprises and understanding not to keep adults’ secrets)</w:t>
            </w:r>
            <w:r>
              <w:rPr>
                <w:rFonts w:ascii="Comic Sans MS" w:hAnsi="Comic Sans MS"/>
                <w:b/>
                <w:sz w:val="12"/>
                <w:szCs w:val="12"/>
              </w:rPr>
              <w:t>.</w:t>
            </w:r>
          </w:p>
          <w:p w14:paraId="44B9EED7" w14:textId="77777777" w:rsidR="00A13697" w:rsidRDefault="00A13697" w:rsidP="0022588C">
            <w:pPr>
              <w:pStyle w:val="ListParagraph"/>
              <w:numPr>
                <w:ilvl w:val="0"/>
                <w:numId w:val="21"/>
              </w:numPr>
              <w:ind w:left="113" w:hanging="113"/>
              <w:rPr>
                <w:rFonts w:ascii="Comic Sans MS" w:hAnsi="Comic Sans MS"/>
                <w:b/>
                <w:sz w:val="12"/>
                <w:szCs w:val="12"/>
              </w:rPr>
            </w:pPr>
            <w:r>
              <w:rPr>
                <w:rFonts w:ascii="Comic Sans MS" w:hAnsi="Comic Sans MS"/>
                <w:b/>
                <w:sz w:val="12"/>
                <w:szCs w:val="12"/>
              </w:rPr>
              <w:t>T</w:t>
            </w:r>
            <w:r w:rsidRPr="0022588C">
              <w:rPr>
                <w:rFonts w:ascii="Comic Sans MS" w:hAnsi="Comic Sans MS"/>
                <w:b/>
                <w:sz w:val="12"/>
                <w:szCs w:val="12"/>
              </w:rPr>
              <w:t>o recognise that they share a responsibility for keeping themselves and others safe, when to say, ‘yes’, ‘no’, ‘I’ll ask’ and ‘I’ll tell’</w:t>
            </w:r>
          </w:p>
          <w:p w14:paraId="2C0C865F" w14:textId="77777777" w:rsidR="00A13697" w:rsidRDefault="00A13697" w:rsidP="00CB2F3B">
            <w:pPr>
              <w:pStyle w:val="Default"/>
              <w:ind w:firstLine="0"/>
              <w:rPr>
                <w:rFonts w:ascii="Comic Sans MS" w:hAnsi="Comic Sans MS"/>
                <w:b/>
                <w:color w:val="auto"/>
                <w:sz w:val="12"/>
                <w:szCs w:val="12"/>
              </w:rPr>
            </w:pPr>
          </w:p>
        </w:tc>
        <w:tc>
          <w:tcPr>
            <w:tcW w:w="8364" w:type="dxa"/>
            <w:gridSpan w:val="4"/>
          </w:tcPr>
          <w:p w14:paraId="778BC34C" w14:textId="77777777" w:rsidR="006716EC" w:rsidRPr="006716EC" w:rsidRDefault="006716EC" w:rsidP="006716EC">
            <w:pPr>
              <w:pStyle w:val="ListParagraph"/>
              <w:numPr>
                <w:ilvl w:val="0"/>
                <w:numId w:val="21"/>
              </w:numPr>
              <w:ind w:left="113" w:hanging="113"/>
              <w:rPr>
                <w:rFonts w:ascii="Comic Sans MS" w:hAnsi="Comic Sans MS"/>
                <w:b/>
                <w:sz w:val="12"/>
                <w:szCs w:val="12"/>
              </w:rPr>
            </w:pPr>
            <w:r w:rsidRPr="006716EC">
              <w:rPr>
                <w:rFonts w:ascii="Comic Sans MS" w:hAnsi="Comic Sans MS"/>
                <w:b/>
                <w:sz w:val="12"/>
                <w:szCs w:val="12"/>
              </w:rPr>
              <w:t>T</w:t>
            </w:r>
            <w:r w:rsidR="00A13697" w:rsidRPr="006716EC">
              <w:rPr>
                <w:rFonts w:ascii="Comic Sans MS" w:hAnsi="Comic Sans MS"/>
                <w:b/>
                <w:sz w:val="12"/>
                <w:szCs w:val="12"/>
              </w:rPr>
              <w:t>o differentiate between the terms, ‘risk’, ‘danger’ and ‘hazard’</w:t>
            </w:r>
            <w:r w:rsidRPr="006716EC">
              <w:rPr>
                <w:rFonts w:ascii="Comic Sans MS" w:hAnsi="Comic Sans MS"/>
                <w:b/>
                <w:sz w:val="12"/>
                <w:szCs w:val="12"/>
              </w:rPr>
              <w:t>.</w:t>
            </w:r>
          </w:p>
          <w:p w14:paraId="47D0442D" w14:textId="77777777" w:rsidR="00A13697" w:rsidRPr="006716EC" w:rsidRDefault="006716EC" w:rsidP="006716EC">
            <w:pPr>
              <w:pStyle w:val="ListParagraph"/>
              <w:numPr>
                <w:ilvl w:val="0"/>
                <w:numId w:val="21"/>
              </w:numPr>
              <w:ind w:left="113" w:hanging="113"/>
              <w:rPr>
                <w:rFonts w:ascii="Comic Sans MS" w:hAnsi="Comic Sans MS"/>
                <w:b/>
                <w:sz w:val="12"/>
                <w:szCs w:val="12"/>
              </w:rPr>
            </w:pPr>
            <w:r w:rsidRPr="006716EC">
              <w:rPr>
                <w:rFonts w:ascii="Comic Sans MS" w:hAnsi="Comic Sans MS"/>
                <w:b/>
                <w:sz w:val="12"/>
                <w:szCs w:val="12"/>
              </w:rPr>
              <w:t>T</w:t>
            </w:r>
            <w:r w:rsidR="00A13697" w:rsidRPr="006716EC">
              <w:rPr>
                <w:rFonts w:ascii="Comic Sans MS" w:hAnsi="Comic Sans MS"/>
                <w:b/>
                <w:sz w:val="12"/>
                <w:szCs w:val="12"/>
              </w:rPr>
              <w:t>o deepen their understanding of risk by recognising, predicting and assessing risks in different situations and deciding how to manage them responsibly (including sensible road use and risks in their local environment) and to use this as an opportunity to build resilience</w:t>
            </w:r>
            <w:r w:rsidRPr="006716EC">
              <w:rPr>
                <w:rFonts w:ascii="Comic Sans MS" w:hAnsi="Comic Sans MS"/>
                <w:b/>
                <w:sz w:val="12"/>
                <w:szCs w:val="12"/>
              </w:rPr>
              <w:t>.</w:t>
            </w:r>
            <w:r w:rsidR="00A13697" w:rsidRPr="006716EC">
              <w:rPr>
                <w:rFonts w:ascii="Comic Sans MS" w:hAnsi="Comic Sans MS"/>
                <w:b/>
                <w:sz w:val="12"/>
                <w:szCs w:val="12"/>
              </w:rPr>
              <w:t xml:space="preserve">  </w:t>
            </w:r>
          </w:p>
          <w:p w14:paraId="1BD45F12" w14:textId="77777777" w:rsidR="006716EC" w:rsidRPr="006716EC" w:rsidRDefault="006716EC" w:rsidP="006716EC">
            <w:pPr>
              <w:pStyle w:val="ListParagraph"/>
              <w:numPr>
                <w:ilvl w:val="0"/>
                <w:numId w:val="21"/>
              </w:numPr>
              <w:ind w:left="113" w:hanging="113"/>
              <w:rPr>
                <w:rFonts w:ascii="Comic Sans MS" w:hAnsi="Comic Sans MS"/>
                <w:b/>
                <w:sz w:val="12"/>
                <w:szCs w:val="12"/>
              </w:rPr>
            </w:pPr>
            <w:r w:rsidRPr="006716EC">
              <w:rPr>
                <w:rFonts w:ascii="Comic Sans MS" w:hAnsi="Comic Sans MS"/>
                <w:b/>
                <w:sz w:val="12"/>
                <w:szCs w:val="12"/>
              </w:rPr>
              <w:t>S</w:t>
            </w:r>
            <w:r w:rsidR="00A13697" w:rsidRPr="006716EC">
              <w:rPr>
                <w:rFonts w:ascii="Comic Sans MS" w:hAnsi="Comic Sans MS"/>
                <w:b/>
                <w:sz w:val="12"/>
                <w:szCs w:val="12"/>
              </w:rPr>
              <w:t>chool rules about health and safety, basic emergency aid procedures, where and how to get help</w:t>
            </w:r>
            <w:r w:rsidRPr="006716EC">
              <w:rPr>
                <w:rFonts w:ascii="Comic Sans MS" w:hAnsi="Comic Sans MS"/>
                <w:b/>
                <w:sz w:val="12"/>
                <w:szCs w:val="12"/>
              </w:rPr>
              <w:t>.</w:t>
            </w:r>
          </w:p>
          <w:p w14:paraId="3D4FFE85" w14:textId="77777777" w:rsidR="006716EC" w:rsidRPr="006716EC" w:rsidRDefault="006716EC" w:rsidP="006716EC">
            <w:pPr>
              <w:pStyle w:val="ListParagraph"/>
              <w:numPr>
                <w:ilvl w:val="0"/>
                <w:numId w:val="21"/>
              </w:numPr>
              <w:ind w:left="113" w:hanging="113"/>
              <w:rPr>
                <w:rFonts w:ascii="Comic Sans MS" w:hAnsi="Comic Sans MS"/>
                <w:b/>
                <w:sz w:val="12"/>
                <w:szCs w:val="12"/>
              </w:rPr>
            </w:pPr>
            <w:r w:rsidRPr="006716EC">
              <w:rPr>
                <w:rFonts w:ascii="Comic Sans MS" w:hAnsi="Comic Sans MS"/>
                <w:b/>
                <w:sz w:val="12"/>
                <w:szCs w:val="12"/>
              </w:rPr>
              <w:t>W</w:t>
            </w:r>
            <w:r w:rsidR="00A13697" w:rsidRPr="006716EC">
              <w:rPr>
                <w:rFonts w:ascii="Comic Sans MS" w:hAnsi="Comic Sans MS"/>
                <w:b/>
                <w:sz w:val="12"/>
                <w:szCs w:val="12"/>
              </w:rPr>
              <w:t>hat is meant by the term ‘habit’ and why habits can be hard to change  which, why and how, commonly available substances and drugs (including alcohol and tobacco) could damage their immediate and future health and safety, that some are legal, some are restricted and some are illegal to</w:t>
            </w:r>
            <w:r w:rsidRPr="006716EC">
              <w:rPr>
                <w:rFonts w:ascii="Comic Sans MS" w:hAnsi="Comic Sans MS"/>
                <w:b/>
                <w:sz w:val="12"/>
                <w:szCs w:val="12"/>
              </w:rPr>
              <w:t xml:space="preserve"> own, use and supply to others. </w:t>
            </w:r>
          </w:p>
          <w:p w14:paraId="40E40B02" w14:textId="77777777" w:rsidR="006716EC" w:rsidRPr="006716EC" w:rsidRDefault="006716EC" w:rsidP="006716EC">
            <w:pPr>
              <w:pStyle w:val="ListParagraph"/>
              <w:numPr>
                <w:ilvl w:val="0"/>
                <w:numId w:val="21"/>
              </w:numPr>
              <w:ind w:left="113" w:hanging="113"/>
              <w:rPr>
                <w:rFonts w:ascii="Comic Sans MS" w:hAnsi="Comic Sans MS"/>
                <w:b/>
                <w:sz w:val="12"/>
                <w:szCs w:val="12"/>
              </w:rPr>
            </w:pPr>
            <w:r w:rsidRPr="006716EC">
              <w:rPr>
                <w:rFonts w:ascii="Comic Sans MS" w:hAnsi="Comic Sans MS"/>
                <w:b/>
                <w:sz w:val="12"/>
                <w:szCs w:val="12"/>
              </w:rPr>
              <w:t>S</w:t>
            </w:r>
            <w:r w:rsidR="00A13697" w:rsidRPr="006716EC">
              <w:rPr>
                <w:rFonts w:ascii="Comic Sans MS" w:hAnsi="Comic Sans MS"/>
                <w:b/>
                <w:sz w:val="12"/>
                <w:szCs w:val="12"/>
              </w:rPr>
              <w:t>trategies for keeping physically and emotionally safe including road safety, safety in the environment and safety online (including social media, the responsible use of ICT and mobile phones)</w:t>
            </w:r>
            <w:r w:rsidRPr="006716EC">
              <w:rPr>
                <w:rFonts w:ascii="Comic Sans MS" w:hAnsi="Comic Sans MS"/>
                <w:b/>
                <w:sz w:val="12"/>
                <w:szCs w:val="12"/>
              </w:rPr>
              <w:t>.</w:t>
            </w:r>
          </w:p>
          <w:p w14:paraId="07872BA3" w14:textId="77777777" w:rsidR="006716EC" w:rsidRPr="006716EC" w:rsidRDefault="006716EC" w:rsidP="006716EC">
            <w:pPr>
              <w:pStyle w:val="ListParagraph"/>
              <w:numPr>
                <w:ilvl w:val="0"/>
                <w:numId w:val="21"/>
              </w:numPr>
              <w:ind w:left="113" w:hanging="113"/>
              <w:rPr>
                <w:rFonts w:ascii="Comic Sans MS" w:hAnsi="Comic Sans MS"/>
                <w:b/>
                <w:sz w:val="12"/>
                <w:szCs w:val="12"/>
              </w:rPr>
            </w:pPr>
            <w:r w:rsidRPr="006716EC">
              <w:rPr>
                <w:rFonts w:ascii="Comic Sans MS" w:hAnsi="Comic Sans MS"/>
                <w:b/>
                <w:sz w:val="12"/>
                <w:szCs w:val="12"/>
              </w:rPr>
              <w:t>T</w:t>
            </w:r>
            <w:r w:rsidR="00A13697" w:rsidRPr="006716EC">
              <w:rPr>
                <w:rFonts w:ascii="Comic Sans MS" w:hAnsi="Comic Sans MS"/>
                <w:b/>
                <w:sz w:val="12"/>
                <w:szCs w:val="12"/>
              </w:rPr>
              <w:t>he importance of protecting personal information, including passwords, addresses and images</w:t>
            </w:r>
            <w:r w:rsidRPr="006716EC">
              <w:rPr>
                <w:rFonts w:ascii="Comic Sans MS" w:hAnsi="Comic Sans MS"/>
                <w:b/>
                <w:sz w:val="12"/>
                <w:szCs w:val="12"/>
              </w:rPr>
              <w:t>.</w:t>
            </w:r>
          </w:p>
          <w:p w14:paraId="67A1D2DF" w14:textId="77777777" w:rsidR="00A13697" w:rsidRPr="006716EC" w:rsidRDefault="006716EC" w:rsidP="006716EC">
            <w:pPr>
              <w:pStyle w:val="ListParagraph"/>
              <w:numPr>
                <w:ilvl w:val="0"/>
                <w:numId w:val="21"/>
              </w:numPr>
              <w:ind w:left="113" w:hanging="113"/>
              <w:rPr>
                <w:rFonts w:ascii="Comic Sans MS" w:hAnsi="Comic Sans MS"/>
                <w:b/>
                <w:sz w:val="12"/>
                <w:szCs w:val="12"/>
              </w:rPr>
            </w:pPr>
            <w:r w:rsidRPr="006716EC">
              <w:rPr>
                <w:rFonts w:ascii="Comic Sans MS" w:hAnsi="Comic Sans MS"/>
                <w:b/>
                <w:sz w:val="12"/>
                <w:szCs w:val="12"/>
              </w:rPr>
              <w:t>A</w:t>
            </w:r>
            <w:r w:rsidR="00A13697" w:rsidRPr="006716EC">
              <w:rPr>
                <w:rFonts w:ascii="Comic Sans MS" w:hAnsi="Comic Sans MS"/>
                <w:b/>
                <w:sz w:val="12"/>
                <w:szCs w:val="12"/>
              </w:rPr>
              <w:t>bout people who are responsible for helping them stay healthy and safe and ways that they can help these people</w:t>
            </w:r>
          </w:p>
          <w:p w14:paraId="462399DD" w14:textId="77777777" w:rsidR="00A13697" w:rsidRPr="00BC322D" w:rsidRDefault="00A13697" w:rsidP="00CB2F3B">
            <w:pPr>
              <w:autoSpaceDE w:val="0"/>
              <w:autoSpaceDN w:val="0"/>
              <w:adjustRightInd w:val="0"/>
              <w:ind w:left="0" w:firstLine="0"/>
              <w:rPr>
                <w:rFonts w:ascii="Comic Sans MS" w:hAnsi="Comic Sans MS" w:cs="Arial"/>
                <w:color w:val="FF0000"/>
                <w:sz w:val="12"/>
                <w:szCs w:val="12"/>
              </w:rPr>
            </w:pPr>
          </w:p>
        </w:tc>
      </w:tr>
      <w:tr w:rsidR="00D71264" w14:paraId="0BBDEC28" w14:textId="77777777" w:rsidTr="00D71264">
        <w:trPr>
          <w:trHeight w:val="60"/>
          <w:jc w:val="center"/>
        </w:trPr>
        <w:tc>
          <w:tcPr>
            <w:tcW w:w="987" w:type="dxa"/>
            <w:gridSpan w:val="2"/>
            <w:vAlign w:val="center"/>
          </w:tcPr>
          <w:p w14:paraId="514B75F7" w14:textId="77777777" w:rsidR="00D71264" w:rsidRPr="00932523" w:rsidRDefault="00D71264" w:rsidP="007326CE">
            <w:pPr>
              <w:jc w:val="center"/>
              <w:rPr>
                <w:rFonts w:ascii="Comic Sans MS" w:hAnsi="Comic Sans MS"/>
                <w:b/>
                <w:sz w:val="16"/>
                <w:szCs w:val="16"/>
              </w:rPr>
            </w:pPr>
            <w:r w:rsidRPr="00932523">
              <w:rPr>
                <w:rFonts w:ascii="Comic Sans MS" w:hAnsi="Comic Sans MS"/>
                <w:b/>
                <w:sz w:val="16"/>
                <w:szCs w:val="16"/>
              </w:rPr>
              <w:t>Strand</w:t>
            </w:r>
          </w:p>
        </w:tc>
        <w:tc>
          <w:tcPr>
            <w:tcW w:w="2090" w:type="dxa"/>
            <w:vAlign w:val="center"/>
          </w:tcPr>
          <w:p w14:paraId="56F963AA" w14:textId="77777777" w:rsidR="00D71264" w:rsidRPr="00932523" w:rsidRDefault="00D71264" w:rsidP="007326CE">
            <w:pPr>
              <w:jc w:val="center"/>
              <w:rPr>
                <w:rFonts w:ascii="Comic Sans MS" w:hAnsi="Comic Sans MS"/>
                <w:b/>
                <w:sz w:val="16"/>
                <w:szCs w:val="16"/>
              </w:rPr>
            </w:pPr>
            <w:r w:rsidRPr="00932523">
              <w:rPr>
                <w:rFonts w:ascii="Comic Sans MS" w:hAnsi="Comic Sans MS"/>
                <w:b/>
                <w:sz w:val="16"/>
                <w:szCs w:val="16"/>
              </w:rPr>
              <w:t>Reception</w:t>
            </w:r>
          </w:p>
        </w:tc>
        <w:tc>
          <w:tcPr>
            <w:tcW w:w="2090" w:type="dxa"/>
            <w:vAlign w:val="center"/>
          </w:tcPr>
          <w:p w14:paraId="38714FEB" w14:textId="77777777" w:rsidR="00D71264" w:rsidRPr="00932523" w:rsidRDefault="00D71264" w:rsidP="007326CE">
            <w:pPr>
              <w:jc w:val="center"/>
              <w:rPr>
                <w:rFonts w:ascii="Comic Sans MS" w:hAnsi="Comic Sans MS"/>
                <w:b/>
                <w:sz w:val="16"/>
                <w:szCs w:val="16"/>
              </w:rPr>
            </w:pPr>
            <w:r w:rsidRPr="00932523">
              <w:rPr>
                <w:rFonts w:ascii="Comic Sans MS" w:hAnsi="Comic Sans MS"/>
                <w:b/>
                <w:sz w:val="16"/>
                <w:szCs w:val="16"/>
              </w:rPr>
              <w:t>Year 1</w:t>
            </w:r>
          </w:p>
        </w:tc>
        <w:tc>
          <w:tcPr>
            <w:tcW w:w="2090" w:type="dxa"/>
            <w:vAlign w:val="center"/>
          </w:tcPr>
          <w:p w14:paraId="6E13B812" w14:textId="77777777" w:rsidR="00D71264" w:rsidRPr="00932523" w:rsidRDefault="00D71264" w:rsidP="007326CE">
            <w:pPr>
              <w:jc w:val="center"/>
              <w:rPr>
                <w:rFonts w:ascii="Comic Sans MS" w:hAnsi="Comic Sans MS"/>
                <w:b/>
                <w:sz w:val="16"/>
                <w:szCs w:val="16"/>
              </w:rPr>
            </w:pPr>
            <w:r w:rsidRPr="00932523">
              <w:rPr>
                <w:rFonts w:ascii="Comic Sans MS" w:hAnsi="Comic Sans MS"/>
                <w:b/>
                <w:sz w:val="16"/>
                <w:szCs w:val="16"/>
              </w:rPr>
              <w:t>Year 2</w:t>
            </w:r>
          </w:p>
        </w:tc>
        <w:tc>
          <w:tcPr>
            <w:tcW w:w="2091" w:type="dxa"/>
            <w:vAlign w:val="center"/>
          </w:tcPr>
          <w:p w14:paraId="0589723E" w14:textId="77777777" w:rsidR="00D71264" w:rsidRPr="00932523" w:rsidRDefault="00D71264" w:rsidP="007326CE">
            <w:pPr>
              <w:jc w:val="center"/>
              <w:rPr>
                <w:rFonts w:ascii="Comic Sans MS" w:hAnsi="Comic Sans MS"/>
                <w:b/>
                <w:sz w:val="16"/>
                <w:szCs w:val="16"/>
              </w:rPr>
            </w:pPr>
            <w:r w:rsidRPr="00932523">
              <w:rPr>
                <w:rFonts w:ascii="Comic Sans MS" w:hAnsi="Comic Sans MS"/>
                <w:b/>
                <w:sz w:val="16"/>
                <w:szCs w:val="16"/>
              </w:rPr>
              <w:t>Year 3</w:t>
            </w:r>
          </w:p>
        </w:tc>
        <w:tc>
          <w:tcPr>
            <w:tcW w:w="2091" w:type="dxa"/>
            <w:vAlign w:val="center"/>
          </w:tcPr>
          <w:p w14:paraId="04F076FD" w14:textId="77777777" w:rsidR="00D71264" w:rsidRPr="00932523" w:rsidRDefault="00D71264" w:rsidP="007326CE">
            <w:pPr>
              <w:jc w:val="center"/>
              <w:rPr>
                <w:rFonts w:ascii="Comic Sans MS" w:hAnsi="Comic Sans MS"/>
                <w:b/>
                <w:sz w:val="16"/>
                <w:szCs w:val="16"/>
              </w:rPr>
            </w:pPr>
            <w:r w:rsidRPr="00932523">
              <w:rPr>
                <w:rFonts w:ascii="Comic Sans MS" w:hAnsi="Comic Sans MS"/>
                <w:b/>
                <w:sz w:val="16"/>
                <w:szCs w:val="16"/>
              </w:rPr>
              <w:t>Year 4</w:t>
            </w:r>
          </w:p>
        </w:tc>
        <w:tc>
          <w:tcPr>
            <w:tcW w:w="2091" w:type="dxa"/>
            <w:vAlign w:val="center"/>
          </w:tcPr>
          <w:p w14:paraId="18117FCF" w14:textId="77777777" w:rsidR="00D71264" w:rsidRPr="00932523" w:rsidRDefault="00D71264" w:rsidP="007326CE">
            <w:pPr>
              <w:jc w:val="center"/>
              <w:rPr>
                <w:rFonts w:ascii="Comic Sans MS" w:hAnsi="Comic Sans MS"/>
                <w:b/>
                <w:sz w:val="16"/>
                <w:szCs w:val="16"/>
              </w:rPr>
            </w:pPr>
            <w:r w:rsidRPr="00932523">
              <w:rPr>
                <w:rFonts w:ascii="Comic Sans MS" w:hAnsi="Comic Sans MS"/>
                <w:b/>
                <w:sz w:val="16"/>
                <w:szCs w:val="16"/>
              </w:rPr>
              <w:t>Year 5</w:t>
            </w:r>
          </w:p>
        </w:tc>
        <w:tc>
          <w:tcPr>
            <w:tcW w:w="2091" w:type="dxa"/>
            <w:vAlign w:val="center"/>
          </w:tcPr>
          <w:p w14:paraId="7260EF01" w14:textId="77777777" w:rsidR="00D71264" w:rsidRPr="00932523" w:rsidRDefault="00D71264" w:rsidP="007326CE">
            <w:pPr>
              <w:jc w:val="center"/>
              <w:rPr>
                <w:rFonts w:ascii="Comic Sans MS" w:hAnsi="Comic Sans MS"/>
                <w:b/>
                <w:sz w:val="16"/>
                <w:szCs w:val="16"/>
              </w:rPr>
            </w:pPr>
            <w:r w:rsidRPr="00932523">
              <w:rPr>
                <w:rFonts w:ascii="Comic Sans MS" w:hAnsi="Comic Sans MS"/>
                <w:b/>
                <w:sz w:val="16"/>
                <w:szCs w:val="16"/>
              </w:rPr>
              <w:t>Year 6</w:t>
            </w:r>
          </w:p>
        </w:tc>
      </w:tr>
      <w:tr w:rsidR="00D71264" w:rsidRPr="00BC322D" w14:paraId="49C1FC84" w14:textId="77777777" w:rsidTr="00D71264">
        <w:trPr>
          <w:trHeight w:val="312"/>
          <w:jc w:val="center"/>
        </w:trPr>
        <w:tc>
          <w:tcPr>
            <w:tcW w:w="987" w:type="dxa"/>
            <w:gridSpan w:val="2"/>
            <w:textDirection w:val="btLr"/>
            <w:vAlign w:val="center"/>
          </w:tcPr>
          <w:p w14:paraId="10197880" w14:textId="77777777" w:rsidR="00D71264" w:rsidRPr="00755B02" w:rsidRDefault="00D71264" w:rsidP="007326CE">
            <w:pPr>
              <w:ind w:right="113" w:firstLine="0"/>
              <w:jc w:val="center"/>
              <w:rPr>
                <w:rFonts w:ascii="Comic Sans MS" w:hAnsi="Comic Sans MS"/>
                <w:b/>
                <w:sz w:val="16"/>
                <w:szCs w:val="16"/>
              </w:rPr>
            </w:pPr>
          </w:p>
        </w:tc>
        <w:tc>
          <w:tcPr>
            <w:tcW w:w="2090" w:type="dxa"/>
          </w:tcPr>
          <w:p w14:paraId="3C30824B" w14:textId="77777777" w:rsidR="003524A8" w:rsidRPr="003524A8" w:rsidRDefault="003524A8" w:rsidP="003524A8">
            <w:pPr>
              <w:pStyle w:val="ListParagraph"/>
              <w:numPr>
                <w:ilvl w:val="0"/>
                <w:numId w:val="21"/>
              </w:numPr>
              <w:ind w:left="113" w:hanging="113"/>
              <w:rPr>
                <w:rFonts w:ascii="Comic Sans MS" w:hAnsi="Comic Sans MS"/>
                <w:b/>
                <w:sz w:val="12"/>
                <w:szCs w:val="12"/>
              </w:rPr>
            </w:pPr>
            <w:r w:rsidRPr="003524A8">
              <w:rPr>
                <w:rFonts w:ascii="Comic Sans MS" w:hAnsi="Comic Sans MS"/>
                <w:b/>
                <w:sz w:val="12"/>
                <w:szCs w:val="12"/>
              </w:rPr>
              <w:t xml:space="preserve">Children play co-operatively, taking turns with others. </w:t>
            </w:r>
          </w:p>
          <w:p w14:paraId="2C034F23" w14:textId="77777777" w:rsidR="003524A8" w:rsidRPr="003524A8" w:rsidRDefault="003524A8" w:rsidP="003524A8">
            <w:pPr>
              <w:pStyle w:val="ListParagraph"/>
              <w:numPr>
                <w:ilvl w:val="0"/>
                <w:numId w:val="21"/>
              </w:numPr>
              <w:ind w:left="113" w:hanging="113"/>
              <w:rPr>
                <w:rFonts w:ascii="Comic Sans MS" w:hAnsi="Comic Sans MS"/>
                <w:b/>
                <w:sz w:val="12"/>
                <w:szCs w:val="12"/>
              </w:rPr>
            </w:pPr>
            <w:r w:rsidRPr="003524A8">
              <w:rPr>
                <w:rFonts w:ascii="Comic Sans MS" w:hAnsi="Comic Sans MS"/>
                <w:b/>
                <w:sz w:val="12"/>
                <w:szCs w:val="12"/>
              </w:rPr>
              <w:t xml:space="preserve">They take account of one another’s ideas about how to organise their activity. </w:t>
            </w:r>
          </w:p>
          <w:p w14:paraId="15FFCE08" w14:textId="77777777" w:rsidR="00D71264" w:rsidRPr="003524A8" w:rsidRDefault="003524A8" w:rsidP="003524A8">
            <w:pPr>
              <w:pStyle w:val="ListParagraph"/>
              <w:numPr>
                <w:ilvl w:val="0"/>
                <w:numId w:val="21"/>
              </w:numPr>
              <w:ind w:left="113" w:hanging="113"/>
              <w:rPr>
                <w:rFonts w:ascii="Comic Sans MS" w:hAnsi="Comic Sans MS" w:cs="Calibri Light"/>
                <w:b/>
                <w:sz w:val="12"/>
                <w:szCs w:val="12"/>
              </w:rPr>
            </w:pPr>
            <w:r w:rsidRPr="003524A8">
              <w:rPr>
                <w:rFonts w:ascii="Comic Sans MS" w:hAnsi="Comic Sans MS"/>
                <w:b/>
                <w:sz w:val="12"/>
                <w:szCs w:val="12"/>
              </w:rPr>
              <w:t>They show sensitivity to others’ needs and feelings, and form positive relationships with adults and other children.</w:t>
            </w:r>
          </w:p>
        </w:tc>
        <w:tc>
          <w:tcPr>
            <w:tcW w:w="12544" w:type="dxa"/>
            <w:gridSpan w:val="6"/>
          </w:tcPr>
          <w:p w14:paraId="118FB3FE" w14:textId="77777777" w:rsidR="00D71264" w:rsidRDefault="00D71264" w:rsidP="007326CE">
            <w:pPr>
              <w:rPr>
                <w:rFonts w:ascii="Comic Sans MS" w:hAnsi="Comic Sans MS" w:cs="Calibri Light"/>
                <w:b/>
                <w:sz w:val="12"/>
                <w:szCs w:val="12"/>
              </w:rPr>
            </w:pPr>
            <w:r w:rsidRPr="008E1F66">
              <w:rPr>
                <w:rFonts w:ascii="Comic Sans MS" w:hAnsi="Comic Sans MS" w:cs="Calibri Light"/>
                <w:b/>
                <w:sz w:val="12"/>
                <w:szCs w:val="12"/>
              </w:rPr>
              <w:t xml:space="preserve">In Key Stages 1 and 2, pupils should be taught:  </w:t>
            </w:r>
          </w:p>
          <w:p w14:paraId="50F8DBC2" w14:textId="77777777" w:rsidR="006716EC" w:rsidRDefault="006716EC" w:rsidP="006716EC">
            <w:pPr>
              <w:ind w:left="0" w:firstLine="0"/>
              <w:rPr>
                <w:rFonts w:ascii="Comic Sans MS" w:hAnsi="Comic Sans MS" w:cs="Calibri Light"/>
                <w:b/>
                <w:sz w:val="12"/>
                <w:szCs w:val="12"/>
              </w:rPr>
            </w:pPr>
            <w:r>
              <w:rPr>
                <w:rFonts w:ascii="Comic Sans MS" w:hAnsi="Comic Sans MS" w:cs="Calibri Light"/>
                <w:b/>
                <w:sz w:val="12"/>
                <w:szCs w:val="12"/>
              </w:rPr>
              <w:t>H</w:t>
            </w:r>
            <w:r w:rsidR="00D71264" w:rsidRPr="006716EC">
              <w:rPr>
                <w:rFonts w:ascii="Comic Sans MS" w:hAnsi="Comic Sans MS" w:cs="Calibri Light"/>
                <w:b/>
                <w:sz w:val="12"/>
                <w:szCs w:val="12"/>
              </w:rPr>
              <w:t xml:space="preserve">ow to develop and maintain a variety of healthy relationships, within a range </w:t>
            </w:r>
            <w:r>
              <w:rPr>
                <w:rFonts w:ascii="Comic Sans MS" w:hAnsi="Comic Sans MS" w:cs="Calibri Light"/>
                <w:b/>
                <w:sz w:val="12"/>
                <w:szCs w:val="12"/>
              </w:rPr>
              <w:t xml:space="preserve">of social/cultural contexts  </w:t>
            </w:r>
          </w:p>
          <w:p w14:paraId="76137C10" w14:textId="77777777" w:rsidR="006716EC" w:rsidRDefault="006716EC" w:rsidP="006716EC">
            <w:pPr>
              <w:ind w:left="0" w:firstLine="0"/>
              <w:rPr>
                <w:rFonts w:ascii="Comic Sans MS" w:hAnsi="Comic Sans MS" w:cs="Calibri Light"/>
                <w:b/>
                <w:sz w:val="12"/>
                <w:szCs w:val="12"/>
              </w:rPr>
            </w:pPr>
            <w:r>
              <w:rPr>
                <w:rFonts w:ascii="Comic Sans MS" w:hAnsi="Comic Sans MS" w:cs="Calibri Light"/>
                <w:b/>
                <w:sz w:val="12"/>
                <w:szCs w:val="12"/>
              </w:rPr>
              <w:t>H</w:t>
            </w:r>
            <w:r w:rsidR="00D71264" w:rsidRPr="006716EC">
              <w:rPr>
                <w:rFonts w:ascii="Comic Sans MS" w:hAnsi="Comic Sans MS" w:cs="Calibri Light"/>
                <w:b/>
                <w:sz w:val="12"/>
                <w:szCs w:val="12"/>
              </w:rPr>
              <w:t>ow to recognise and manage emotions with</w:t>
            </w:r>
            <w:r>
              <w:rPr>
                <w:rFonts w:ascii="Comic Sans MS" w:hAnsi="Comic Sans MS" w:cs="Calibri Light"/>
                <w:b/>
                <w:sz w:val="12"/>
                <w:szCs w:val="12"/>
              </w:rPr>
              <w:t xml:space="preserve">in a range of relationships </w:t>
            </w:r>
          </w:p>
          <w:p w14:paraId="648B62CD" w14:textId="77777777" w:rsidR="006716EC" w:rsidRDefault="006716EC" w:rsidP="006716EC">
            <w:pPr>
              <w:ind w:left="0" w:firstLine="0"/>
              <w:rPr>
                <w:rFonts w:ascii="Comic Sans MS" w:hAnsi="Comic Sans MS" w:cs="Calibri Light"/>
                <w:b/>
                <w:sz w:val="12"/>
                <w:szCs w:val="12"/>
              </w:rPr>
            </w:pPr>
            <w:r>
              <w:rPr>
                <w:rFonts w:ascii="Comic Sans MS" w:hAnsi="Comic Sans MS" w:cs="Calibri Light"/>
                <w:b/>
                <w:sz w:val="12"/>
                <w:szCs w:val="12"/>
              </w:rPr>
              <w:t>H</w:t>
            </w:r>
            <w:r w:rsidR="00D71264" w:rsidRPr="006716EC">
              <w:rPr>
                <w:rFonts w:ascii="Comic Sans MS" w:hAnsi="Comic Sans MS" w:cs="Calibri Light"/>
                <w:b/>
                <w:sz w:val="12"/>
                <w:szCs w:val="12"/>
              </w:rPr>
              <w:t xml:space="preserve">ow to recognise risky or negative relationships including all </w:t>
            </w:r>
            <w:r>
              <w:rPr>
                <w:rFonts w:ascii="Comic Sans MS" w:hAnsi="Comic Sans MS" w:cs="Calibri Light"/>
                <w:b/>
                <w:sz w:val="12"/>
                <w:szCs w:val="12"/>
              </w:rPr>
              <w:t xml:space="preserve">forms of bullying and abuse </w:t>
            </w:r>
          </w:p>
          <w:p w14:paraId="525A4F61" w14:textId="77777777" w:rsidR="006716EC" w:rsidRDefault="006716EC" w:rsidP="006716EC">
            <w:pPr>
              <w:ind w:left="0" w:firstLine="0"/>
              <w:rPr>
                <w:rFonts w:ascii="Comic Sans MS" w:hAnsi="Comic Sans MS" w:cs="Calibri Light"/>
                <w:b/>
                <w:sz w:val="12"/>
                <w:szCs w:val="12"/>
              </w:rPr>
            </w:pPr>
            <w:r>
              <w:rPr>
                <w:rFonts w:ascii="Comic Sans MS" w:hAnsi="Comic Sans MS" w:cs="Calibri Light"/>
                <w:b/>
                <w:sz w:val="12"/>
                <w:szCs w:val="12"/>
              </w:rPr>
              <w:t>H</w:t>
            </w:r>
            <w:r w:rsidR="00D71264" w:rsidRPr="006716EC">
              <w:rPr>
                <w:rFonts w:ascii="Comic Sans MS" w:hAnsi="Comic Sans MS" w:cs="Calibri Light"/>
                <w:b/>
                <w:sz w:val="12"/>
                <w:szCs w:val="12"/>
              </w:rPr>
              <w:t>ow to respond to risky or negative rel</w:t>
            </w:r>
            <w:r>
              <w:rPr>
                <w:rFonts w:ascii="Comic Sans MS" w:hAnsi="Comic Sans MS" w:cs="Calibri Light"/>
                <w:b/>
                <w:sz w:val="12"/>
                <w:szCs w:val="12"/>
              </w:rPr>
              <w:t xml:space="preserve">ationships and ask for help </w:t>
            </w:r>
          </w:p>
          <w:p w14:paraId="6DA40E35" w14:textId="77777777" w:rsidR="00D71264" w:rsidRPr="006716EC" w:rsidRDefault="006716EC" w:rsidP="006716EC">
            <w:pPr>
              <w:ind w:left="0" w:firstLine="0"/>
              <w:rPr>
                <w:rFonts w:ascii="Comic Sans MS" w:hAnsi="Comic Sans MS" w:cs="Calibri Light"/>
                <w:b/>
                <w:sz w:val="12"/>
                <w:szCs w:val="12"/>
              </w:rPr>
            </w:pPr>
            <w:r>
              <w:rPr>
                <w:rFonts w:ascii="Comic Sans MS" w:hAnsi="Comic Sans MS" w:cs="Calibri Light"/>
                <w:b/>
                <w:sz w:val="12"/>
                <w:szCs w:val="12"/>
              </w:rPr>
              <w:t>H</w:t>
            </w:r>
            <w:r w:rsidR="00D71264" w:rsidRPr="006716EC">
              <w:rPr>
                <w:rFonts w:ascii="Comic Sans MS" w:hAnsi="Comic Sans MS" w:cs="Calibri Light"/>
                <w:b/>
                <w:sz w:val="12"/>
                <w:szCs w:val="12"/>
              </w:rPr>
              <w:t>ow to respect equality and diversity in relationships.</w:t>
            </w:r>
          </w:p>
        </w:tc>
      </w:tr>
      <w:tr w:rsidR="00D71264" w:rsidRPr="00BC322D" w14:paraId="204D22E0" w14:textId="77777777" w:rsidTr="00D71264">
        <w:trPr>
          <w:cantSplit/>
          <w:trHeight w:val="1775"/>
          <w:jc w:val="center"/>
        </w:trPr>
        <w:tc>
          <w:tcPr>
            <w:tcW w:w="479" w:type="dxa"/>
            <w:vMerge w:val="restart"/>
            <w:tcBorders>
              <w:top w:val="nil"/>
            </w:tcBorders>
            <w:textDirection w:val="btLr"/>
            <w:vAlign w:val="center"/>
          </w:tcPr>
          <w:p w14:paraId="32013822" w14:textId="77777777" w:rsidR="00D71264" w:rsidRDefault="00D71264" w:rsidP="007326CE">
            <w:pPr>
              <w:ind w:left="0" w:right="113"/>
              <w:jc w:val="center"/>
              <w:rPr>
                <w:rFonts w:ascii="Comic Sans MS" w:hAnsi="Comic Sans MS"/>
                <w:b/>
                <w:sz w:val="16"/>
                <w:szCs w:val="16"/>
              </w:rPr>
            </w:pPr>
            <w:r>
              <w:rPr>
                <w:rFonts w:ascii="Comic Sans MS" w:hAnsi="Comic Sans MS"/>
                <w:b/>
                <w:sz w:val="16"/>
                <w:szCs w:val="16"/>
              </w:rPr>
              <w:t>Relationships</w:t>
            </w:r>
            <w:r w:rsidR="003524A8">
              <w:rPr>
                <w:rFonts w:ascii="Comic Sans MS" w:hAnsi="Comic Sans MS"/>
                <w:b/>
                <w:sz w:val="16"/>
                <w:szCs w:val="16"/>
              </w:rPr>
              <w:t xml:space="preserve"> / Making Relationships</w:t>
            </w:r>
          </w:p>
        </w:tc>
        <w:tc>
          <w:tcPr>
            <w:tcW w:w="508" w:type="dxa"/>
            <w:textDirection w:val="btLr"/>
            <w:vAlign w:val="center"/>
          </w:tcPr>
          <w:p w14:paraId="73D34491" w14:textId="77777777" w:rsidR="00D71264" w:rsidRDefault="00D71264" w:rsidP="007326CE">
            <w:pPr>
              <w:ind w:left="0"/>
              <w:jc w:val="center"/>
              <w:rPr>
                <w:rFonts w:ascii="Comic Sans MS" w:hAnsi="Comic Sans MS"/>
                <w:b/>
                <w:sz w:val="16"/>
                <w:szCs w:val="16"/>
              </w:rPr>
            </w:pPr>
            <w:r>
              <w:rPr>
                <w:rFonts w:ascii="Comic Sans MS" w:hAnsi="Comic Sans MS"/>
                <w:b/>
                <w:sz w:val="16"/>
                <w:szCs w:val="16"/>
              </w:rPr>
              <w:t>Citizenship</w:t>
            </w:r>
          </w:p>
        </w:tc>
        <w:tc>
          <w:tcPr>
            <w:tcW w:w="2090" w:type="dxa"/>
          </w:tcPr>
          <w:p w14:paraId="0AFA752D" w14:textId="77777777" w:rsidR="003524A8" w:rsidRPr="003524A8" w:rsidRDefault="003524A8" w:rsidP="003524A8">
            <w:pPr>
              <w:rPr>
                <w:rFonts w:ascii="Comic Sans MS" w:hAnsi="Comic Sans MS"/>
                <w:b/>
                <w:sz w:val="12"/>
                <w:szCs w:val="12"/>
              </w:rPr>
            </w:pPr>
            <w:r w:rsidRPr="003524A8">
              <w:rPr>
                <w:rFonts w:ascii="Comic Sans MS" w:hAnsi="Comic Sans MS"/>
                <w:b/>
                <w:sz w:val="12"/>
                <w:szCs w:val="12"/>
              </w:rPr>
              <w:t xml:space="preserve">Support children in linking openly and confidently with others, e.g. to seek help or check information. </w:t>
            </w:r>
          </w:p>
          <w:p w14:paraId="456DF49F" w14:textId="77777777" w:rsidR="003524A8" w:rsidRPr="003524A8" w:rsidRDefault="003524A8" w:rsidP="003524A8">
            <w:pPr>
              <w:rPr>
                <w:rFonts w:ascii="Comic Sans MS" w:hAnsi="Comic Sans MS"/>
                <w:b/>
                <w:sz w:val="12"/>
                <w:szCs w:val="12"/>
              </w:rPr>
            </w:pPr>
            <w:r w:rsidRPr="003524A8">
              <w:rPr>
                <w:rFonts w:ascii="Comic Sans MS" w:hAnsi="Comic Sans MS"/>
                <w:b/>
                <w:sz w:val="12"/>
                <w:szCs w:val="12"/>
              </w:rPr>
              <w:t xml:space="preserve">Model being a considerate and responsive partner in interactions. </w:t>
            </w:r>
          </w:p>
          <w:p w14:paraId="264E5739" w14:textId="77777777" w:rsidR="003524A8" w:rsidRPr="003524A8" w:rsidRDefault="003524A8" w:rsidP="003524A8">
            <w:pPr>
              <w:rPr>
                <w:rFonts w:ascii="Comic Sans MS" w:hAnsi="Comic Sans MS"/>
                <w:b/>
                <w:sz w:val="12"/>
                <w:szCs w:val="12"/>
              </w:rPr>
            </w:pPr>
            <w:r w:rsidRPr="003524A8">
              <w:rPr>
                <w:rFonts w:ascii="Comic Sans MS" w:hAnsi="Comic Sans MS"/>
                <w:b/>
                <w:sz w:val="12"/>
                <w:szCs w:val="12"/>
              </w:rPr>
              <w:t xml:space="preserve">Ensure that children and adults make opportunities to listen to each other and explain their actions. </w:t>
            </w:r>
          </w:p>
          <w:p w14:paraId="2674E8EB" w14:textId="77777777" w:rsidR="003524A8" w:rsidRDefault="003524A8" w:rsidP="003524A8">
            <w:pPr>
              <w:rPr>
                <w:rFonts w:ascii="Comic Sans MS" w:hAnsi="Comic Sans MS"/>
                <w:b/>
                <w:sz w:val="12"/>
                <w:szCs w:val="12"/>
              </w:rPr>
            </w:pPr>
            <w:r w:rsidRPr="003524A8">
              <w:rPr>
                <w:rFonts w:ascii="Comic Sans MS" w:hAnsi="Comic Sans MS"/>
                <w:b/>
                <w:sz w:val="12"/>
                <w:szCs w:val="12"/>
              </w:rPr>
              <w:t xml:space="preserve">Be aware of and respond to particular needs of children who are learning English as an additional language. </w:t>
            </w:r>
          </w:p>
          <w:p w14:paraId="6E185696" w14:textId="77777777" w:rsidR="00D71264" w:rsidRPr="003524A8" w:rsidRDefault="003524A8" w:rsidP="003524A8">
            <w:pPr>
              <w:rPr>
                <w:rFonts w:ascii="Comic Sans MS" w:hAnsi="Comic Sans MS"/>
                <w:b/>
                <w:color w:val="FF0000"/>
                <w:sz w:val="12"/>
                <w:szCs w:val="12"/>
              </w:rPr>
            </w:pPr>
            <w:r w:rsidRPr="003524A8">
              <w:rPr>
                <w:rFonts w:ascii="Comic Sans MS" w:hAnsi="Comic Sans MS"/>
                <w:b/>
                <w:sz w:val="12"/>
                <w:szCs w:val="12"/>
              </w:rPr>
              <w:t>Provide activities that involve turn-taking and sharing in small groups.</w:t>
            </w:r>
          </w:p>
        </w:tc>
        <w:tc>
          <w:tcPr>
            <w:tcW w:w="4180" w:type="dxa"/>
            <w:gridSpan w:val="2"/>
          </w:tcPr>
          <w:p w14:paraId="36BEA2D1" w14:textId="77777777" w:rsidR="00D71264" w:rsidRPr="000A340B" w:rsidRDefault="00D71264" w:rsidP="007326CE">
            <w:pPr>
              <w:ind w:left="0" w:firstLine="0"/>
              <w:rPr>
                <w:rFonts w:ascii="Comic Sans MS" w:hAnsi="Comic Sans MS"/>
                <w:b/>
                <w:sz w:val="12"/>
                <w:szCs w:val="12"/>
              </w:rPr>
            </w:pPr>
            <w:r w:rsidRPr="000A340B">
              <w:rPr>
                <w:rFonts w:ascii="Comic Sans MS" w:hAnsi="Comic Sans MS"/>
                <w:b/>
                <w:sz w:val="12"/>
                <w:szCs w:val="12"/>
              </w:rPr>
              <w:t xml:space="preserve">Pupils should have the opportunity to learn:  </w:t>
            </w:r>
          </w:p>
          <w:p w14:paraId="4A78FC2C" w14:textId="77777777" w:rsidR="00D71264" w:rsidRPr="000A340B" w:rsidRDefault="00D71264" w:rsidP="007326CE">
            <w:pPr>
              <w:rPr>
                <w:rFonts w:ascii="Comic Sans MS" w:hAnsi="Comic Sans MS"/>
                <w:b/>
                <w:sz w:val="12"/>
                <w:szCs w:val="12"/>
              </w:rPr>
            </w:pPr>
            <w:r w:rsidRPr="000A340B">
              <w:rPr>
                <w:rFonts w:ascii="Comic Sans MS" w:hAnsi="Comic Sans MS"/>
                <w:b/>
                <w:sz w:val="12"/>
                <w:szCs w:val="12"/>
              </w:rPr>
              <w:t>To communicate their feelings to other.</w:t>
            </w:r>
          </w:p>
          <w:p w14:paraId="1E6F126E" w14:textId="77777777" w:rsidR="00D71264" w:rsidRPr="000A340B" w:rsidRDefault="00D71264" w:rsidP="007326CE">
            <w:pPr>
              <w:rPr>
                <w:rFonts w:ascii="Comic Sans MS" w:hAnsi="Comic Sans MS"/>
                <w:b/>
                <w:sz w:val="12"/>
                <w:szCs w:val="12"/>
              </w:rPr>
            </w:pPr>
            <w:r w:rsidRPr="000A340B">
              <w:rPr>
                <w:rFonts w:ascii="Comic Sans MS" w:hAnsi="Comic Sans MS"/>
                <w:b/>
                <w:sz w:val="12"/>
                <w:szCs w:val="12"/>
              </w:rPr>
              <w:t>To recognise how others show feelings and how to respond.</w:t>
            </w:r>
          </w:p>
          <w:p w14:paraId="2622D5C3" w14:textId="77777777" w:rsidR="00D71264" w:rsidRPr="000A340B" w:rsidRDefault="00D71264" w:rsidP="007326CE">
            <w:pPr>
              <w:rPr>
                <w:rFonts w:ascii="Comic Sans MS" w:hAnsi="Comic Sans MS"/>
                <w:b/>
                <w:sz w:val="12"/>
                <w:szCs w:val="12"/>
              </w:rPr>
            </w:pPr>
            <w:r w:rsidRPr="000A340B">
              <w:rPr>
                <w:rFonts w:ascii="Comic Sans MS" w:hAnsi="Comic Sans MS"/>
                <w:b/>
                <w:sz w:val="12"/>
                <w:szCs w:val="12"/>
              </w:rPr>
              <w:t>To recognise how their behaviour affects other people.</w:t>
            </w:r>
          </w:p>
          <w:p w14:paraId="216F5E7A" w14:textId="77777777" w:rsidR="00D71264" w:rsidRPr="000A340B" w:rsidRDefault="00D71264" w:rsidP="007326CE">
            <w:pPr>
              <w:rPr>
                <w:rFonts w:ascii="Comic Sans MS" w:hAnsi="Comic Sans MS"/>
                <w:b/>
                <w:sz w:val="12"/>
                <w:szCs w:val="12"/>
              </w:rPr>
            </w:pPr>
            <w:r w:rsidRPr="000A340B">
              <w:rPr>
                <w:rFonts w:ascii="Comic Sans MS" w:hAnsi="Comic Sans MS"/>
                <w:b/>
                <w:sz w:val="12"/>
                <w:szCs w:val="12"/>
              </w:rPr>
              <w:t>The difference between secrets and surprises and the importance of not keeping adults’ secrets, only surprises.</w:t>
            </w:r>
          </w:p>
          <w:p w14:paraId="4888307B" w14:textId="77777777" w:rsidR="00D71264" w:rsidRPr="000A340B" w:rsidRDefault="00D71264" w:rsidP="007326CE">
            <w:pPr>
              <w:rPr>
                <w:rFonts w:ascii="Comic Sans MS" w:hAnsi="Comic Sans MS"/>
                <w:b/>
                <w:sz w:val="12"/>
                <w:szCs w:val="12"/>
              </w:rPr>
            </w:pPr>
            <w:r w:rsidRPr="000A340B">
              <w:rPr>
                <w:rFonts w:ascii="Comic Sans MS" w:hAnsi="Comic Sans MS"/>
                <w:b/>
                <w:sz w:val="12"/>
                <w:szCs w:val="12"/>
              </w:rPr>
              <w:t>To recognise what is fair and unfair, kind and unkind, what is right and wrong.</w:t>
            </w:r>
          </w:p>
          <w:p w14:paraId="2BB8C76F" w14:textId="77777777" w:rsidR="00D71264" w:rsidRPr="000A340B" w:rsidRDefault="00D71264" w:rsidP="007326CE">
            <w:pPr>
              <w:rPr>
                <w:rFonts w:ascii="Comic Sans MS" w:hAnsi="Comic Sans MS"/>
                <w:b/>
                <w:sz w:val="12"/>
                <w:szCs w:val="12"/>
              </w:rPr>
            </w:pPr>
            <w:r w:rsidRPr="000A340B">
              <w:rPr>
                <w:rFonts w:ascii="Comic Sans MS" w:hAnsi="Comic Sans MS"/>
                <w:b/>
                <w:sz w:val="12"/>
                <w:szCs w:val="12"/>
              </w:rPr>
              <w:t>To share their opinions on things that matter to them and explain their views through discussions with one other person and the whole class.</w:t>
            </w:r>
          </w:p>
          <w:p w14:paraId="6AC7C49D" w14:textId="77777777" w:rsidR="00D71264" w:rsidRPr="000A340B" w:rsidRDefault="00D71264" w:rsidP="007326CE">
            <w:pPr>
              <w:rPr>
                <w:rFonts w:ascii="Comic Sans MS" w:hAnsi="Comic Sans MS"/>
                <w:b/>
                <w:sz w:val="12"/>
                <w:szCs w:val="12"/>
              </w:rPr>
            </w:pPr>
            <w:r w:rsidRPr="000A340B">
              <w:rPr>
                <w:rFonts w:ascii="Comic Sans MS" w:hAnsi="Comic Sans MS"/>
                <w:b/>
                <w:sz w:val="12"/>
                <w:szCs w:val="12"/>
              </w:rPr>
              <w:t>To listen to other people and play and work cooperatively (including strategies to resolve simple arguments through negotiation).</w:t>
            </w:r>
          </w:p>
          <w:p w14:paraId="0CCEAC55" w14:textId="77777777" w:rsidR="00D71264" w:rsidRPr="000A340B" w:rsidRDefault="00D71264" w:rsidP="007326CE">
            <w:pPr>
              <w:rPr>
                <w:rFonts w:ascii="Comic Sans MS" w:hAnsi="Comic Sans MS"/>
                <w:b/>
                <w:sz w:val="12"/>
                <w:szCs w:val="12"/>
              </w:rPr>
            </w:pPr>
            <w:r w:rsidRPr="000A340B">
              <w:rPr>
                <w:rFonts w:ascii="Comic Sans MS" w:hAnsi="Comic Sans MS"/>
                <w:b/>
                <w:sz w:val="12"/>
                <w:szCs w:val="12"/>
              </w:rPr>
              <w:t>To offer constructive support and feedback to others.</w:t>
            </w:r>
          </w:p>
          <w:p w14:paraId="6FB5DE91" w14:textId="77777777" w:rsidR="00D71264" w:rsidRPr="000A340B" w:rsidRDefault="00D71264" w:rsidP="007326CE">
            <w:pPr>
              <w:rPr>
                <w:rFonts w:ascii="Comic Sans MS" w:hAnsi="Comic Sans MS"/>
                <w:b/>
                <w:sz w:val="12"/>
                <w:szCs w:val="12"/>
              </w:rPr>
            </w:pPr>
            <w:r w:rsidRPr="000A340B">
              <w:rPr>
                <w:rFonts w:ascii="Comic Sans MS" w:hAnsi="Comic Sans MS"/>
                <w:b/>
                <w:sz w:val="12"/>
                <w:szCs w:val="12"/>
              </w:rPr>
              <w:t>To identify and respect the differences and similarities between people.</w:t>
            </w:r>
          </w:p>
        </w:tc>
        <w:tc>
          <w:tcPr>
            <w:tcW w:w="8364" w:type="dxa"/>
            <w:gridSpan w:val="4"/>
          </w:tcPr>
          <w:p w14:paraId="2F284887" w14:textId="77777777" w:rsidR="00D71264" w:rsidRPr="006716EC" w:rsidRDefault="00D71264" w:rsidP="006716EC">
            <w:pPr>
              <w:pStyle w:val="ListParagraph"/>
              <w:numPr>
                <w:ilvl w:val="0"/>
                <w:numId w:val="21"/>
              </w:numPr>
              <w:ind w:left="113" w:hanging="113"/>
              <w:rPr>
                <w:rFonts w:ascii="Comic Sans MS" w:hAnsi="Comic Sans MS"/>
                <w:b/>
                <w:sz w:val="12"/>
                <w:szCs w:val="12"/>
              </w:rPr>
            </w:pPr>
            <w:r w:rsidRPr="006716EC">
              <w:rPr>
                <w:rFonts w:ascii="Comic Sans MS" w:hAnsi="Comic Sans MS"/>
                <w:b/>
                <w:sz w:val="12"/>
                <w:szCs w:val="12"/>
              </w:rPr>
              <w:t>To listen and respond respectfully to a wide range of people, to feel confident to raise their own concerns, to recognise and care about other people's feelings and to try to see, respect and if necessary constructively challenge their points of view.</w:t>
            </w:r>
          </w:p>
          <w:p w14:paraId="37733397" w14:textId="77777777" w:rsidR="00D71264" w:rsidRPr="006716EC" w:rsidRDefault="00D71264" w:rsidP="006716EC">
            <w:pPr>
              <w:pStyle w:val="ListParagraph"/>
              <w:numPr>
                <w:ilvl w:val="0"/>
                <w:numId w:val="21"/>
              </w:numPr>
              <w:ind w:left="113" w:hanging="113"/>
              <w:rPr>
                <w:rFonts w:ascii="Comic Sans MS" w:hAnsi="Comic Sans MS"/>
                <w:b/>
                <w:sz w:val="12"/>
                <w:szCs w:val="12"/>
              </w:rPr>
            </w:pPr>
            <w:r w:rsidRPr="006716EC">
              <w:rPr>
                <w:rFonts w:ascii="Comic Sans MS" w:hAnsi="Comic Sans MS"/>
                <w:b/>
                <w:sz w:val="12"/>
                <w:szCs w:val="12"/>
              </w:rPr>
              <w:t>To work collaboratively towards shared goals.</w:t>
            </w:r>
          </w:p>
          <w:p w14:paraId="598F0BCF" w14:textId="77777777" w:rsidR="00D71264" w:rsidRPr="006716EC" w:rsidRDefault="00D71264" w:rsidP="006716EC">
            <w:pPr>
              <w:pStyle w:val="ListParagraph"/>
              <w:numPr>
                <w:ilvl w:val="0"/>
                <w:numId w:val="21"/>
              </w:numPr>
              <w:ind w:left="113" w:hanging="113"/>
              <w:rPr>
                <w:rFonts w:ascii="Comic Sans MS" w:hAnsi="Comic Sans MS"/>
                <w:b/>
                <w:sz w:val="12"/>
                <w:szCs w:val="12"/>
              </w:rPr>
            </w:pPr>
            <w:r w:rsidRPr="006716EC">
              <w:rPr>
                <w:rFonts w:ascii="Comic Sans MS" w:hAnsi="Comic Sans MS"/>
                <w:b/>
                <w:sz w:val="12"/>
                <w:szCs w:val="12"/>
              </w:rPr>
              <w:t>To develop strategies to resolve disputes and conflict through negotiation and appropriate compromise and to give rich and constructive feedback and support to benefit others as well as themselves.</w:t>
            </w:r>
          </w:p>
          <w:p w14:paraId="5FC4E9E0" w14:textId="77777777" w:rsidR="00D71264" w:rsidRPr="006716EC" w:rsidRDefault="00D71264" w:rsidP="006716EC">
            <w:pPr>
              <w:pStyle w:val="ListParagraph"/>
              <w:numPr>
                <w:ilvl w:val="0"/>
                <w:numId w:val="21"/>
              </w:numPr>
              <w:ind w:left="113" w:hanging="113"/>
              <w:rPr>
                <w:rFonts w:ascii="Comic Sans MS" w:hAnsi="Comic Sans MS"/>
                <w:b/>
                <w:sz w:val="12"/>
                <w:szCs w:val="12"/>
              </w:rPr>
            </w:pPr>
            <w:r w:rsidRPr="006716EC">
              <w:rPr>
                <w:rFonts w:ascii="Comic Sans MS" w:hAnsi="Comic Sans MS"/>
                <w:b/>
                <w:sz w:val="12"/>
                <w:szCs w:val="12"/>
              </w:rPr>
              <w:t>That differences and similarities between people arise from a number of factors, including family, cultural, ethnic, racial and religious diversity, age, sex, gender identity, sexual orientation, and disability (see ‘protected characteristics’ in the Equality Act 2010)</w:t>
            </w:r>
          </w:p>
        </w:tc>
      </w:tr>
      <w:tr w:rsidR="00D71264" w:rsidRPr="00BC322D" w14:paraId="570940CF" w14:textId="77777777" w:rsidTr="00D71264">
        <w:trPr>
          <w:cantSplit/>
          <w:trHeight w:val="2020"/>
          <w:jc w:val="center"/>
        </w:trPr>
        <w:tc>
          <w:tcPr>
            <w:tcW w:w="479" w:type="dxa"/>
            <w:vMerge/>
            <w:textDirection w:val="btLr"/>
            <w:vAlign w:val="center"/>
          </w:tcPr>
          <w:p w14:paraId="4A3F9F73" w14:textId="77777777" w:rsidR="00D71264" w:rsidRDefault="00D71264" w:rsidP="007326CE">
            <w:pPr>
              <w:ind w:left="0" w:right="113"/>
              <w:jc w:val="center"/>
              <w:rPr>
                <w:rFonts w:ascii="Comic Sans MS" w:hAnsi="Comic Sans MS"/>
                <w:b/>
                <w:sz w:val="16"/>
                <w:szCs w:val="16"/>
              </w:rPr>
            </w:pPr>
          </w:p>
        </w:tc>
        <w:tc>
          <w:tcPr>
            <w:tcW w:w="508" w:type="dxa"/>
            <w:textDirection w:val="btLr"/>
            <w:vAlign w:val="center"/>
          </w:tcPr>
          <w:p w14:paraId="05D4E1D6" w14:textId="77777777" w:rsidR="00D71264" w:rsidRDefault="00D71264" w:rsidP="007326CE">
            <w:pPr>
              <w:ind w:left="0"/>
              <w:jc w:val="center"/>
              <w:rPr>
                <w:rFonts w:ascii="Comic Sans MS" w:hAnsi="Comic Sans MS"/>
                <w:b/>
                <w:sz w:val="16"/>
                <w:szCs w:val="16"/>
              </w:rPr>
            </w:pPr>
            <w:r>
              <w:rPr>
                <w:rFonts w:ascii="Comic Sans MS" w:hAnsi="Comic Sans MS"/>
                <w:b/>
                <w:sz w:val="16"/>
                <w:szCs w:val="16"/>
              </w:rPr>
              <w:t>Anti-Bullying</w:t>
            </w:r>
          </w:p>
        </w:tc>
        <w:tc>
          <w:tcPr>
            <w:tcW w:w="2090" w:type="dxa"/>
          </w:tcPr>
          <w:p w14:paraId="52E8872A" w14:textId="77777777" w:rsidR="00D71264" w:rsidRPr="003524A8" w:rsidRDefault="00314D82" w:rsidP="003524A8">
            <w:pPr>
              <w:autoSpaceDE w:val="0"/>
              <w:autoSpaceDN w:val="0"/>
              <w:adjustRightInd w:val="0"/>
              <w:ind w:left="0" w:firstLine="0"/>
              <w:rPr>
                <w:rFonts w:ascii="Comic Sans MS" w:hAnsi="Comic Sans MS"/>
                <w:b/>
                <w:sz w:val="12"/>
                <w:szCs w:val="12"/>
              </w:rPr>
            </w:pPr>
            <w:r w:rsidRPr="00314D82">
              <w:rPr>
                <w:rFonts w:ascii="Comic Sans MS" w:hAnsi="Comic Sans MS"/>
                <w:b/>
                <w:sz w:val="12"/>
                <w:szCs w:val="12"/>
              </w:rPr>
              <w:t>Intervene when chi</w:t>
            </w:r>
            <w:r w:rsidR="00AA35EB">
              <w:rPr>
                <w:rFonts w:ascii="Comic Sans MS" w:hAnsi="Comic Sans MS"/>
                <w:b/>
                <w:sz w:val="12"/>
                <w:szCs w:val="12"/>
              </w:rPr>
              <w:t xml:space="preserve">ldren need help with difficult </w:t>
            </w:r>
            <w:r w:rsidRPr="00314D82">
              <w:rPr>
                <w:rFonts w:ascii="Comic Sans MS" w:hAnsi="Comic Sans MS"/>
                <w:b/>
                <w:sz w:val="12"/>
                <w:szCs w:val="12"/>
              </w:rPr>
              <w:t>situations, e.g.  is experiencing prejud</w:t>
            </w:r>
            <w:r>
              <w:rPr>
                <w:rFonts w:ascii="Comic Sans MS" w:hAnsi="Comic Sans MS"/>
                <w:b/>
                <w:sz w:val="12"/>
                <w:szCs w:val="12"/>
              </w:rPr>
              <w:t>ice or unkindness</w:t>
            </w:r>
          </w:p>
          <w:p w14:paraId="3D96277B" w14:textId="77777777" w:rsidR="00D71264" w:rsidRPr="003524A8" w:rsidRDefault="00D71264" w:rsidP="003524A8">
            <w:pPr>
              <w:autoSpaceDE w:val="0"/>
              <w:autoSpaceDN w:val="0"/>
              <w:adjustRightInd w:val="0"/>
              <w:ind w:left="0" w:firstLine="0"/>
              <w:rPr>
                <w:rFonts w:ascii="Comic Sans MS" w:hAnsi="Comic Sans MS"/>
                <w:b/>
                <w:sz w:val="12"/>
                <w:szCs w:val="12"/>
              </w:rPr>
            </w:pPr>
          </w:p>
          <w:p w14:paraId="44756FA0" w14:textId="77777777" w:rsidR="00D71264" w:rsidRPr="003524A8" w:rsidRDefault="00D71264" w:rsidP="003524A8">
            <w:pPr>
              <w:autoSpaceDE w:val="0"/>
              <w:autoSpaceDN w:val="0"/>
              <w:adjustRightInd w:val="0"/>
              <w:ind w:left="0" w:firstLine="0"/>
              <w:rPr>
                <w:rFonts w:ascii="Comic Sans MS" w:hAnsi="Comic Sans MS"/>
                <w:b/>
                <w:sz w:val="12"/>
                <w:szCs w:val="12"/>
              </w:rPr>
            </w:pPr>
          </w:p>
          <w:p w14:paraId="68483413" w14:textId="77777777" w:rsidR="00D71264" w:rsidRPr="003524A8" w:rsidRDefault="00D71264" w:rsidP="003524A8">
            <w:pPr>
              <w:autoSpaceDE w:val="0"/>
              <w:autoSpaceDN w:val="0"/>
              <w:adjustRightInd w:val="0"/>
              <w:ind w:left="0" w:firstLine="0"/>
              <w:rPr>
                <w:rFonts w:ascii="Comic Sans MS" w:hAnsi="Comic Sans MS"/>
                <w:b/>
                <w:sz w:val="12"/>
                <w:szCs w:val="12"/>
              </w:rPr>
            </w:pPr>
          </w:p>
          <w:p w14:paraId="3502ACC5" w14:textId="77777777" w:rsidR="00D71264" w:rsidRPr="003524A8" w:rsidRDefault="00D71264" w:rsidP="003524A8">
            <w:pPr>
              <w:autoSpaceDE w:val="0"/>
              <w:autoSpaceDN w:val="0"/>
              <w:adjustRightInd w:val="0"/>
              <w:ind w:left="0" w:firstLine="0"/>
              <w:rPr>
                <w:rFonts w:ascii="Comic Sans MS" w:hAnsi="Comic Sans MS"/>
                <w:b/>
                <w:sz w:val="12"/>
                <w:szCs w:val="12"/>
              </w:rPr>
            </w:pPr>
          </w:p>
          <w:p w14:paraId="42AAE2AC" w14:textId="77777777" w:rsidR="00D71264" w:rsidRPr="003524A8" w:rsidRDefault="00D71264" w:rsidP="003524A8">
            <w:pPr>
              <w:autoSpaceDE w:val="0"/>
              <w:autoSpaceDN w:val="0"/>
              <w:adjustRightInd w:val="0"/>
              <w:ind w:left="0" w:firstLine="0"/>
              <w:rPr>
                <w:rFonts w:ascii="Comic Sans MS" w:hAnsi="Comic Sans MS"/>
                <w:b/>
                <w:sz w:val="12"/>
                <w:szCs w:val="12"/>
              </w:rPr>
            </w:pPr>
          </w:p>
          <w:p w14:paraId="30C6C9E9" w14:textId="77777777" w:rsidR="00D71264" w:rsidRPr="003524A8" w:rsidRDefault="00D71264" w:rsidP="003524A8">
            <w:pPr>
              <w:autoSpaceDE w:val="0"/>
              <w:autoSpaceDN w:val="0"/>
              <w:adjustRightInd w:val="0"/>
              <w:ind w:left="0" w:firstLine="0"/>
              <w:rPr>
                <w:rFonts w:ascii="Comic Sans MS" w:hAnsi="Comic Sans MS"/>
                <w:b/>
                <w:sz w:val="12"/>
                <w:szCs w:val="12"/>
              </w:rPr>
            </w:pPr>
          </w:p>
          <w:p w14:paraId="553CB8EC" w14:textId="77777777" w:rsidR="00D71264" w:rsidRPr="003524A8" w:rsidRDefault="00D71264" w:rsidP="003524A8">
            <w:pPr>
              <w:autoSpaceDE w:val="0"/>
              <w:autoSpaceDN w:val="0"/>
              <w:adjustRightInd w:val="0"/>
              <w:ind w:left="0" w:firstLine="0"/>
              <w:rPr>
                <w:rFonts w:ascii="Comic Sans MS" w:hAnsi="Comic Sans MS"/>
                <w:b/>
                <w:sz w:val="12"/>
                <w:szCs w:val="12"/>
              </w:rPr>
            </w:pPr>
          </w:p>
          <w:p w14:paraId="158F284D" w14:textId="77777777" w:rsidR="00D71264" w:rsidRPr="003524A8" w:rsidRDefault="00D71264" w:rsidP="003524A8">
            <w:pPr>
              <w:autoSpaceDE w:val="0"/>
              <w:autoSpaceDN w:val="0"/>
              <w:adjustRightInd w:val="0"/>
              <w:ind w:left="0" w:firstLine="0"/>
              <w:rPr>
                <w:rFonts w:ascii="Comic Sans MS" w:hAnsi="Comic Sans MS"/>
                <w:b/>
                <w:sz w:val="12"/>
                <w:szCs w:val="12"/>
              </w:rPr>
            </w:pPr>
          </w:p>
          <w:p w14:paraId="3009E166" w14:textId="77777777" w:rsidR="00D71264" w:rsidRPr="003524A8" w:rsidRDefault="00D71264" w:rsidP="003524A8">
            <w:pPr>
              <w:autoSpaceDE w:val="0"/>
              <w:autoSpaceDN w:val="0"/>
              <w:adjustRightInd w:val="0"/>
              <w:ind w:left="0" w:firstLine="0"/>
              <w:rPr>
                <w:rFonts w:ascii="Comic Sans MS" w:hAnsi="Comic Sans MS"/>
                <w:b/>
                <w:sz w:val="12"/>
                <w:szCs w:val="12"/>
              </w:rPr>
            </w:pPr>
          </w:p>
          <w:p w14:paraId="0618CE37" w14:textId="77777777" w:rsidR="00D71264" w:rsidRPr="003524A8" w:rsidRDefault="00D71264" w:rsidP="003524A8">
            <w:pPr>
              <w:autoSpaceDE w:val="0"/>
              <w:autoSpaceDN w:val="0"/>
              <w:adjustRightInd w:val="0"/>
              <w:ind w:left="0" w:firstLine="0"/>
              <w:rPr>
                <w:rFonts w:ascii="Comic Sans MS" w:hAnsi="Comic Sans MS"/>
                <w:b/>
                <w:sz w:val="12"/>
                <w:szCs w:val="12"/>
              </w:rPr>
            </w:pPr>
          </w:p>
          <w:p w14:paraId="00ABC463" w14:textId="77777777" w:rsidR="00D71264" w:rsidRPr="003524A8" w:rsidRDefault="00D71264" w:rsidP="003524A8">
            <w:pPr>
              <w:autoSpaceDE w:val="0"/>
              <w:autoSpaceDN w:val="0"/>
              <w:adjustRightInd w:val="0"/>
              <w:ind w:left="0" w:firstLine="0"/>
              <w:rPr>
                <w:rFonts w:ascii="Comic Sans MS" w:hAnsi="Comic Sans MS"/>
                <w:b/>
                <w:sz w:val="12"/>
                <w:szCs w:val="12"/>
              </w:rPr>
            </w:pPr>
          </w:p>
          <w:p w14:paraId="5899CA7A" w14:textId="77777777" w:rsidR="00D71264" w:rsidRPr="003524A8" w:rsidRDefault="00D71264" w:rsidP="003524A8">
            <w:pPr>
              <w:autoSpaceDE w:val="0"/>
              <w:autoSpaceDN w:val="0"/>
              <w:adjustRightInd w:val="0"/>
              <w:ind w:left="0" w:firstLine="0"/>
              <w:rPr>
                <w:rFonts w:ascii="Comic Sans MS" w:hAnsi="Comic Sans MS"/>
                <w:b/>
                <w:sz w:val="12"/>
                <w:szCs w:val="12"/>
              </w:rPr>
            </w:pPr>
          </w:p>
          <w:p w14:paraId="1EF99339" w14:textId="77777777" w:rsidR="00D71264" w:rsidRPr="003524A8" w:rsidRDefault="00D71264" w:rsidP="003524A8">
            <w:pPr>
              <w:autoSpaceDE w:val="0"/>
              <w:autoSpaceDN w:val="0"/>
              <w:adjustRightInd w:val="0"/>
              <w:ind w:left="0" w:firstLine="0"/>
              <w:rPr>
                <w:rFonts w:ascii="Comic Sans MS" w:hAnsi="Comic Sans MS"/>
                <w:b/>
                <w:sz w:val="12"/>
                <w:szCs w:val="12"/>
              </w:rPr>
            </w:pPr>
          </w:p>
          <w:p w14:paraId="6791BC09" w14:textId="77777777" w:rsidR="00D71264" w:rsidRPr="003524A8" w:rsidRDefault="00D71264" w:rsidP="003524A8">
            <w:pPr>
              <w:autoSpaceDE w:val="0"/>
              <w:autoSpaceDN w:val="0"/>
              <w:adjustRightInd w:val="0"/>
              <w:ind w:left="0" w:firstLine="0"/>
              <w:rPr>
                <w:rFonts w:ascii="Comic Sans MS" w:hAnsi="Comic Sans MS"/>
                <w:b/>
                <w:sz w:val="12"/>
                <w:szCs w:val="12"/>
              </w:rPr>
            </w:pPr>
          </w:p>
        </w:tc>
        <w:tc>
          <w:tcPr>
            <w:tcW w:w="4180" w:type="dxa"/>
            <w:gridSpan w:val="2"/>
          </w:tcPr>
          <w:p w14:paraId="5CE7864D" w14:textId="77777777" w:rsidR="00D71264" w:rsidRPr="000A340B" w:rsidRDefault="00D71264" w:rsidP="007326CE">
            <w:pPr>
              <w:autoSpaceDE w:val="0"/>
              <w:autoSpaceDN w:val="0"/>
              <w:adjustRightInd w:val="0"/>
              <w:ind w:left="0" w:firstLine="0"/>
              <w:rPr>
                <w:rFonts w:ascii="Comic Sans MS" w:hAnsi="Comic Sans MS"/>
                <w:b/>
                <w:sz w:val="12"/>
                <w:szCs w:val="12"/>
              </w:rPr>
            </w:pPr>
            <w:r w:rsidRPr="000A340B">
              <w:rPr>
                <w:rFonts w:ascii="Comic Sans MS" w:hAnsi="Comic Sans MS"/>
                <w:b/>
                <w:sz w:val="12"/>
                <w:szCs w:val="12"/>
              </w:rPr>
              <w:t>To recognise when people are being unkind either to them or others, how to respond, who to tell and what to say.</w:t>
            </w:r>
          </w:p>
          <w:p w14:paraId="39181A6E" w14:textId="77777777" w:rsidR="00D71264" w:rsidRPr="000A340B" w:rsidRDefault="00D71264" w:rsidP="007326CE">
            <w:pPr>
              <w:autoSpaceDE w:val="0"/>
              <w:autoSpaceDN w:val="0"/>
              <w:adjustRightInd w:val="0"/>
              <w:ind w:left="0" w:firstLine="0"/>
              <w:rPr>
                <w:rFonts w:ascii="Comic Sans MS" w:hAnsi="Comic Sans MS"/>
                <w:b/>
                <w:sz w:val="12"/>
                <w:szCs w:val="12"/>
              </w:rPr>
            </w:pPr>
            <w:r w:rsidRPr="000A340B">
              <w:rPr>
                <w:rFonts w:ascii="Comic Sans MS" w:hAnsi="Comic Sans MS"/>
                <w:b/>
                <w:sz w:val="12"/>
                <w:szCs w:val="12"/>
              </w:rPr>
              <w:t>That there are different types of teasing and bullying, that these are wrong and unacceptable.</w:t>
            </w:r>
          </w:p>
          <w:p w14:paraId="6CBABB5C" w14:textId="77777777" w:rsidR="00D71264" w:rsidRDefault="00D71264" w:rsidP="007326CE">
            <w:pPr>
              <w:pStyle w:val="ListParagraph"/>
              <w:ind w:left="113" w:firstLine="0"/>
              <w:rPr>
                <w:rFonts w:ascii="Comic Sans MS" w:hAnsi="Comic Sans MS"/>
                <w:b/>
                <w:sz w:val="12"/>
                <w:szCs w:val="12"/>
              </w:rPr>
            </w:pPr>
            <w:r w:rsidRPr="000A340B">
              <w:rPr>
                <w:rFonts w:ascii="Comic Sans MS" w:hAnsi="Comic Sans MS"/>
                <w:b/>
                <w:sz w:val="12"/>
                <w:szCs w:val="12"/>
              </w:rPr>
              <w:t>How to resist teasing or bullying, if they experience or witness it, whom to go to and how to get help.</w:t>
            </w:r>
          </w:p>
        </w:tc>
        <w:tc>
          <w:tcPr>
            <w:tcW w:w="8364" w:type="dxa"/>
            <w:gridSpan w:val="4"/>
          </w:tcPr>
          <w:p w14:paraId="52B2AA9D" w14:textId="77777777" w:rsidR="00D71264" w:rsidRPr="006716EC" w:rsidRDefault="00D71264" w:rsidP="006716EC">
            <w:pPr>
              <w:pStyle w:val="ListParagraph"/>
              <w:numPr>
                <w:ilvl w:val="0"/>
                <w:numId w:val="21"/>
              </w:numPr>
              <w:ind w:left="113" w:hanging="113"/>
              <w:rPr>
                <w:rFonts w:ascii="Comic Sans MS" w:hAnsi="Comic Sans MS"/>
                <w:b/>
                <w:sz w:val="12"/>
                <w:szCs w:val="12"/>
              </w:rPr>
            </w:pPr>
            <w:r w:rsidRPr="006716EC">
              <w:rPr>
                <w:rFonts w:ascii="Comic Sans MS" w:hAnsi="Comic Sans MS"/>
                <w:b/>
                <w:sz w:val="12"/>
                <w:szCs w:val="12"/>
              </w:rPr>
              <w:t>To realise the nature and consequences of discrimination, teasing, bullying and aggressive behaviours (including cyber bullying, use of prejudice-based language,  how to respond and ask for help)</w:t>
            </w:r>
          </w:p>
          <w:p w14:paraId="2B481BFB" w14:textId="77777777" w:rsidR="00D71264" w:rsidRPr="006716EC" w:rsidRDefault="00D71264" w:rsidP="006716EC">
            <w:pPr>
              <w:pStyle w:val="ListParagraph"/>
              <w:numPr>
                <w:ilvl w:val="0"/>
                <w:numId w:val="21"/>
              </w:numPr>
              <w:ind w:left="113" w:hanging="113"/>
              <w:rPr>
                <w:rFonts w:ascii="Comic Sans MS" w:hAnsi="Comic Sans MS"/>
                <w:b/>
                <w:sz w:val="12"/>
                <w:szCs w:val="12"/>
              </w:rPr>
            </w:pPr>
            <w:r w:rsidRPr="006716EC">
              <w:rPr>
                <w:rFonts w:ascii="Comic Sans MS" w:hAnsi="Comic Sans MS"/>
                <w:b/>
                <w:sz w:val="12"/>
                <w:szCs w:val="12"/>
              </w:rPr>
              <w:t>To recognise and manage ‘dares’.</w:t>
            </w:r>
          </w:p>
          <w:p w14:paraId="086648F3" w14:textId="77777777" w:rsidR="00D71264" w:rsidRPr="006716EC" w:rsidRDefault="00D71264" w:rsidP="006716EC">
            <w:pPr>
              <w:pStyle w:val="ListParagraph"/>
              <w:numPr>
                <w:ilvl w:val="0"/>
                <w:numId w:val="21"/>
              </w:numPr>
              <w:ind w:left="113" w:hanging="113"/>
              <w:rPr>
                <w:rFonts w:ascii="Comic Sans MS" w:hAnsi="Comic Sans MS"/>
                <w:b/>
                <w:sz w:val="12"/>
                <w:szCs w:val="12"/>
              </w:rPr>
            </w:pPr>
            <w:r w:rsidRPr="006716EC">
              <w:rPr>
                <w:rFonts w:ascii="Comic Sans MS" w:hAnsi="Comic Sans MS"/>
                <w:b/>
                <w:sz w:val="12"/>
                <w:szCs w:val="12"/>
              </w:rPr>
              <w:t>To recognise and challenge stereotypes.</w:t>
            </w:r>
          </w:p>
        </w:tc>
      </w:tr>
      <w:tr w:rsidR="00D71264" w:rsidRPr="00BC322D" w14:paraId="2401A900" w14:textId="77777777" w:rsidTr="00D71264">
        <w:trPr>
          <w:cantSplit/>
          <w:trHeight w:val="2020"/>
          <w:jc w:val="center"/>
        </w:trPr>
        <w:tc>
          <w:tcPr>
            <w:tcW w:w="479" w:type="dxa"/>
            <w:vMerge/>
            <w:textDirection w:val="btLr"/>
            <w:vAlign w:val="center"/>
          </w:tcPr>
          <w:p w14:paraId="19081753" w14:textId="77777777" w:rsidR="00D71264" w:rsidRDefault="00D71264" w:rsidP="007326CE">
            <w:pPr>
              <w:ind w:left="0" w:right="113"/>
              <w:jc w:val="center"/>
              <w:rPr>
                <w:rFonts w:ascii="Comic Sans MS" w:hAnsi="Comic Sans MS"/>
                <w:b/>
                <w:sz w:val="16"/>
                <w:szCs w:val="16"/>
              </w:rPr>
            </w:pPr>
          </w:p>
        </w:tc>
        <w:tc>
          <w:tcPr>
            <w:tcW w:w="508" w:type="dxa"/>
            <w:textDirection w:val="btLr"/>
            <w:vAlign w:val="center"/>
          </w:tcPr>
          <w:p w14:paraId="667381A0" w14:textId="77777777" w:rsidR="00D71264" w:rsidRDefault="00D71264" w:rsidP="007326CE">
            <w:pPr>
              <w:ind w:left="0"/>
              <w:jc w:val="center"/>
              <w:rPr>
                <w:rFonts w:ascii="Comic Sans MS" w:hAnsi="Comic Sans MS"/>
                <w:b/>
                <w:sz w:val="16"/>
                <w:szCs w:val="16"/>
              </w:rPr>
            </w:pPr>
            <w:r>
              <w:rPr>
                <w:rFonts w:ascii="Comic Sans MS" w:hAnsi="Comic Sans MS"/>
                <w:b/>
                <w:sz w:val="16"/>
                <w:szCs w:val="16"/>
              </w:rPr>
              <w:t>RSE</w:t>
            </w:r>
          </w:p>
        </w:tc>
        <w:tc>
          <w:tcPr>
            <w:tcW w:w="2090" w:type="dxa"/>
          </w:tcPr>
          <w:p w14:paraId="7840B2FC" w14:textId="77777777" w:rsidR="003524A8" w:rsidRPr="003524A8" w:rsidRDefault="003524A8" w:rsidP="003524A8">
            <w:pPr>
              <w:autoSpaceDE w:val="0"/>
              <w:autoSpaceDN w:val="0"/>
              <w:adjustRightInd w:val="0"/>
              <w:ind w:left="0" w:firstLine="0"/>
              <w:rPr>
                <w:rFonts w:ascii="Comic Sans MS" w:hAnsi="Comic Sans MS"/>
                <w:b/>
                <w:sz w:val="12"/>
                <w:szCs w:val="12"/>
              </w:rPr>
            </w:pPr>
            <w:r w:rsidRPr="003524A8">
              <w:rPr>
                <w:rFonts w:ascii="Comic Sans MS" w:hAnsi="Comic Sans MS"/>
                <w:b/>
                <w:sz w:val="12"/>
                <w:szCs w:val="12"/>
              </w:rPr>
              <w:t xml:space="preserve">Ensure that children have opportunities over time to get to know everyone in the group, not just their special friends. </w:t>
            </w:r>
          </w:p>
          <w:p w14:paraId="651F61E9" w14:textId="77777777" w:rsidR="00D71264" w:rsidRPr="003524A8" w:rsidRDefault="003524A8" w:rsidP="003524A8">
            <w:pPr>
              <w:autoSpaceDE w:val="0"/>
              <w:autoSpaceDN w:val="0"/>
              <w:adjustRightInd w:val="0"/>
              <w:ind w:left="0" w:firstLine="0"/>
              <w:rPr>
                <w:rFonts w:ascii="Comic Sans MS" w:hAnsi="Comic Sans MS"/>
                <w:b/>
                <w:sz w:val="12"/>
                <w:szCs w:val="12"/>
              </w:rPr>
            </w:pPr>
            <w:r w:rsidRPr="003524A8">
              <w:rPr>
                <w:rFonts w:ascii="Comic Sans MS" w:hAnsi="Comic Sans MS"/>
                <w:b/>
                <w:sz w:val="12"/>
                <w:szCs w:val="12"/>
              </w:rPr>
              <w:t>Ensure children have opportunities to relate to their key person, indi</w:t>
            </w:r>
            <w:r>
              <w:rPr>
                <w:rFonts w:ascii="Comic Sans MS" w:hAnsi="Comic Sans MS"/>
                <w:b/>
                <w:sz w:val="12"/>
                <w:szCs w:val="12"/>
              </w:rPr>
              <w:t xml:space="preserve">vidually and in small groups. </w:t>
            </w:r>
          </w:p>
        </w:tc>
        <w:tc>
          <w:tcPr>
            <w:tcW w:w="4180" w:type="dxa"/>
            <w:gridSpan w:val="2"/>
          </w:tcPr>
          <w:p w14:paraId="7FFC04ED" w14:textId="77777777" w:rsidR="00D71264" w:rsidRPr="00AA35EB" w:rsidRDefault="00D71264" w:rsidP="007326CE">
            <w:pPr>
              <w:pStyle w:val="ListParagraph"/>
              <w:numPr>
                <w:ilvl w:val="0"/>
                <w:numId w:val="21"/>
              </w:numPr>
              <w:ind w:left="113" w:hanging="113"/>
              <w:rPr>
                <w:rFonts w:ascii="Comic Sans MS" w:hAnsi="Comic Sans MS"/>
                <w:b/>
                <w:color w:val="7030A0"/>
                <w:sz w:val="12"/>
                <w:szCs w:val="12"/>
              </w:rPr>
            </w:pPr>
            <w:r w:rsidRPr="00AA35EB">
              <w:rPr>
                <w:rFonts w:ascii="Comic Sans MS" w:hAnsi="Comic Sans MS"/>
                <w:b/>
                <w:color w:val="7030A0"/>
                <w:sz w:val="12"/>
                <w:szCs w:val="12"/>
              </w:rPr>
              <w:t>To identify and respect the differences and similarities between people.</w:t>
            </w:r>
          </w:p>
          <w:p w14:paraId="0255FDC6" w14:textId="77777777" w:rsidR="00D71264" w:rsidRPr="00EA0547" w:rsidRDefault="00D71264" w:rsidP="007326CE">
            <w:pPr>
              <w:autoSpaceDE w:val="0"/>
              <w:autoSpaceDN w:val="0"/>
              <w:adjustRightInd w:val="0"/>
              <w:ind w:left="0" w:firstLine="0"/>
              <w:rPr>
                <w:rFonts w:ascii="Comic Sans MS" w:hAnsi="Comic Sans MS"/>
                <w:b/>
                <w:color w:val="7030A0"/>
                <w:sz w:val="12"/>
                <w:szCs w:val="12"/>
              </w:rPr>
            </w:pPr>
            <w:r w:rsidRPr="00EA0547">
              <w:rPr>
                <w:rFonts w:ascii="Comic Sans MS" w:hAnsi="Comic Sans MS"/>
                <w:b/>
                <w:color w:val="7030A0"/>
                <w:sz w:val="12"/>
                <w:szCs w:val="12"/>
              </w:rPr>
              <w:t>To identify their special people (family, friends, carers), what makes them special and how special people should care for one another.</w:t>
            </w:r>
          </w:p>
          <w:p w14:paraId="37F54A34" w14:textId="77777777" w:rsidR="00D71264" w:rsidRPr="000A340B" w:rsidRDefault="00D71264" w:rsidP="007326CE">
            <w:pPr>
              <w:autoSpaceDE w:val="0"/>
              <w:autoSpaceDN w:val="0"/>
              <w:adjustRightInd w:val="0"/>
              <w:ind w:left="0" w:firstLine="0"/>
              <w:rPr>
                <w:rFonts w:ascii="Comic Sans MS" w:hAnsi="Comic Sans MS"/>
                <w:b/>
                <w:sz w:val="12"/>
                <w:szCs w:val="12"/>
              </w:rPr>
            </w:pPr>
            <w:r w:rsidRPr="000A340B">
              <w:rPr>
                <w:rFonts w:ascii="Comic Sans MS" w:hAnsi="Comic Sans MS"/>
                <w:b/>
                <w:sz w:val="12"/>
                <w:szCs w:val="12"/>
              </w:rPr>
              <w:t>To judge what kind of physical contact is acceptable, comfortable, unacceptable and uncomfortable and how to respond (including who to tell and how to tell them).</w:t>
            </w:r>
          </w:p>
          <w:p w14:paraId="582C8C5A" w14:textId="77777777" w:rsidR="00D71264" w:rsidRPr="000A340B" w:rsidRDefault="00D71264" w:rsidP="007326CE">
            <w:pPr>
              <w:autoSpaceDE w:val="0"/>
              <w:autoSpaceDN w:val="0"/>
              <w:adjustRightInd w:val="0"/>
              <w:ind w:left="0" w:firstLine="0"/>
              <w:rPr>
                <w:rFonts w:ascii="Comic Sans MS" w:hAnsi="Comic Sans MS"/>
                <w:b/>
                <w:sz w:val="12"/>
                <w:szCs w:val="12"/>
              </w:rPr>
            </w:pPr>
            <w:r w:rsidRPr="000A340B">
              <w:rPr>
                <w:rFonts w:ascii="Comic Sans MS" w:hAnsi="Comic Sans MS"/>
                <w:b/>
                <w:sz w:val="12"/>
                <w:szCs w:val="12"/>
              </w:rPr>
              <w:t>That people’s bodies and feelings can be hurt (including what makes them feel comfortable and uncomfortable.</w:t>
            </w:r>
          </w:p>
          <w:p w14:paraId="401132E9" w14:textId="77777777" w:rsidR="00D71264" w:rsidRPr="006716EC" w:rsidRDefault="00D71264" w:rsidP="006716EC">
            <w:pPr>
              <w:rPr>
                <w:rFonts w:ascii="Comic Sans MS" w:hAnsi="Comic Sans MS"/>
                <w:b/>
                <w:sz w:val="12"/>
                <w:szCs w:val="12"/>
              </w:rPr>
            </w:pPr>
          </w:p>
        </w:tc>
        <w:tc>
          <w:tcPr>
            <w:tcW w:w="8364" w:type="dxa"/>
            <w:gridSpan w:val="4"/>
          </w:tcPr>
          <w:p w14:paraId="6EDAE2CB" w14:textId="77777777" w:rsidR="00D71264" w:rsidRPr="006716EC" w:rsidRDefault="00D71264" w:rsidP="006716EC">
            <w:pPr>
              <w:pStyle w:val="ListParagraph"/>
              <w:numPr>
                <w:ilvl w:val="0"/>
                <w:numId w:val="21"/>
              </w:numPr>
              <w:ind w:left="113" w:hanging="113"/>
              <w:rPr>
                <w:rFonts w:ascii="Comic Sans MS" w:hAnsi="Comic Sans MS"/>
                <w:b/>
                <w:sz w:val="12"/>
                <w:szCs w:val="12"/>
              </w:rPr>
            </w:pPr>
            <w:r w:rsidRPr="006716EC">
              <w:rPr>
                <w:rFonts w:ascii="Comic Sans MS" w:hAnsi="Comic Sans MS"/>
                <w:b/>
                <w:sz w:val="12"/>
                <w:szCs w:val="12"/>
              </w:rPr>
              <w:t>To recognize and respond appropriately to a wider range of feelings in others.</w:t>
            </w:r>
          </w:p>
          <w:p w14:paraId="5E3B70E4" w14:textId="77777777" w:rsidR="00D71264" w:rsidRPr="006716EC" w:rsidRDefault="00D71264" w:rsidP="006716EC">
            <w:pPr>
              <w:pStyle w:val="ListParagraph"/>
              <w:numPr>
                <w:ilvl w:val="0"/>
                <w:numId w:val="21"/>
              </w:numPr>
              <w:ind w:left="113" w:hanging="113"/>
              <w:rPr>
                <w:rFonts w:ascii="Comic Sans MS" w:hAnsi="Comic Sans MS"/>
                <w:b/>
                <w:sz w:val="12"/>
                <w:szCs w:val="12"/>
              </w:rPr>
            </w:pPr>
            <w:r w:rsidRPr="006716EC">
              <w:rPr>
                <w:rFonts w:ascii="Comic Sans MS" w:hAnsi="Comic Sans MS"/>
                <w:b/>
                <w:sz w:val="12"/>
                <w:szCs w:val="12"/>
              </w:rPr>
              <w:t xml:space="preserve">To recognise what constitutes a positive, healthy relationship and develop the skills to form and maintain positive and healthy relationships.  </w:t>
            </w:r>
          </w:p>
          <w:p w14:paraId="2966D171" w14:textId="77777777" w:rsidR="00D71264" w:rsidRPr="006716EC" w:rsidRDefault="00D71264" w:rsidP="006716EC">
            <w:pPr>
              <w:pStyle w:val="ListParagraph"/>
              <w:numPr>
                <w:ilvl w:val="0"/>
                <w:numId w:val="21"/>
              </w:numPr>
              <w:ind w:left="113" w:hanging="113"/>
              <w:rPr>
                <w:rFonts w:ascii="Comic Sans MS" w:hAnsi="Comic Sans MS"/>
                <w:b/>
                <w:sz w:val="12"/>
                <w:szCs w:val="12"/>
              </w:rPr>
            </w:pPr>
            <w:r w:rsidRPr="006716EC">
              <w:rPr>
                <w:rFonts w:ascii="Comic Sans MS" w:hAnsi="Comic Sans MS"/>
                <w:b/>
                <w:sz w:val="12"/>
                <w:szCs w:val="12"/>
              </w:rPr>
              <w:t xml:space="preserve">To recognise ways in which a relationship can be unhealthy and who to talk to if they need support. </w:t>
            </w:r>
          </w:p>
          <w:p w14:paraId="687DA421" w14:textId="77777777" w:rsidR="00D71264" w:rsidRPr="006716EC" w:rsidRDefault="00D71264" w:rsidP="006716EC">
            <w:pPr>
              <w:pStyle w:val="ListParagraph"/>
              <w:numPr>
                <w:ilvl w:val="0"/>
                <w:numId w:val="21"/>
              </w:numPr>
              <w:ind w:left="113" w:hanging="113"/>
              <w:rPr>
                <w:rFonts w:ascii="Comic Sans MS" w:hAnsi="Comic Sans MS"/>
                <w:b/>
                <w:sz w:val="12"/>
                <w:szCs w:val="12"/>
              </w:rPr>
            </w:pPr>
            <w:r w:rsidRPr="00EA0547">
              <w:rPr>
                <w:rFonts w:ascii="Comic Sans MS" w:hAnsi="Comic Sans MS"/>
                <w:b/>
                <w:color w:val="7030A0"/>
                <w:sz w:val="12"/>
                <w:szCs w:val="12"/>
              </w:rPr>
              <w:t>To be aware of different types of relationship, including those between friends and families, civil partnerships and marriage.</w:t>
            </w:r>
          </w:p>
          <w:p w14:paraId="370E7C27" w14:textId="77777777" w:rsidR="00D71264" w:rsidRPr="006716EC" w:rsidRDefault="00D71264" w:rsidP="006716EC">
            <w:pPr>
              <w:pStyle w:val="ListParagraph"/>
              <w:numPr>
                <w:ilvl w:val="0"/>
                <w:numId w:val="21"/>
              </w:numPr>
              <w:ind w:left="113" w:hanging="113"/>
              <w:rPr>
                <w:rFonts w:ascii="Comic Sans MS" w:hAnsi="Comic Sans MS"/>
                <w:b/>
                <w:sz w:val="12"/>
                <w:szCs w:val="12"/>
              </w:rPr>
            </w:pPr>
            <w:r w:rsidRPr="006716EC">
              <w:rPr>
                <w:rFonts w:ascii="Comic Sans MS" w:hAnsi="Comic Sans MS"/>
                <w:b/>
                <w:sz w:val="12"/>
                <w:szCs w:val="12"/>
              </w:rPr>
              <w:t>That their actions affect themselves and others to judge what kind of physical contact is acceptable or unacceptable and how to respond confidence’ or ‘share a secret’.</w:t>
            </w:r>
          </w:p>
          <w:p w14:paraId="41BDA8CD" w14:textId="77777777" w:rsidR="00D71264" w:rsidRPr="006716EC" w:rsidRDefault="00D71264" w:rsidP="007326CE">
            <w:pPr>
              <w:autoSpaceDE w:val="0"/>
              <w:autoSpaceDN w:val="0"/>
              <w:adjustRightInd w:val="0"/>
              <w:ind w:left="0" w:firstLine="0"/>
              <w:rPr>
                <w:rFonts w:ascii="Comic Sans MS" w:hAnsi="Comic Sans MS"/>
                <w:b/>
                <w:sz w:val="12"/>
                <w:szCs w:val="12"/>
              </w:rPr>
            </w:pPr>
          </w:p>
        </w:tc>
      </w:tr>
      <w:tr w:rsidR="00D71264" w14:paraId="2FE04EDB" w14:textId="77777777" w:rsidTr="00D71264">
        <w:trPr>
          <w:trHeight w:val="60"/>
          <w:jc w:val="center"/>
        </w:trPr>
        <w:tc>
          <w:tcPr>
            <w:tcW w:w="987" w:type="dxa"/>
            <w:gridSpan w:val="2"/>
            <w:vAlign w:val="center"/>
          </w:tcPr>
          <w:p w14:paraId="6EBD2762" w14:textId="77777777" w:rsidR="00D71264" w:rsidRPr="00932523" w:rsidRDefault="00D71264" w:rsidP="007326CE">
            <w:pPr>
              <w:jc w:val="center"/>
              <w:rPr>
                <w:rFonts w:ascii="Comic Sans MS" w:hAnsi="Comic Sans MS"/>
                <w:b/>
                <w:sz w:val="16"/>
                <w:szCs w:val="16"/>
              </w:rPr>
            </w:pPr>
            <w:r w:rsidRPr="00932523">
              <w:rPr>
                <w:rFonts w:ascii="Comic Sans MS" w:hAnsi="Comic Sans MS"/>
                <w:b/>
                <w:sz w:val="16"/>
                <w:szCs w:val="16"/>
              </w:rPr>
              <w:t>Strand</w:t>
            </w:r>
          </w:p>
        </w:tc>
        <w:tc>
          <w:tcPr>
            <w:tcW w:w="2090" w:type="dxa"/>
            <w:vAlign w:val="center"/>
          </w:tcPr>
          <w:p w14:paraId="699CD841" w14:textId="77777777" w:rsidR="00D71264" w:rsidRPr="00932523" w:rsidRDefault="00D71264" w:rsidP="007326CE">
            <w:pPr>
              <w:jc w:val="center"/>
              <w:rPr>
                <w:rFonts w:ascii="Comic Sans MS" w:hAnsi="Comic Sans MS"/>
                <w:b/>
                <w:sz w:val="16"/>
                <w:szCs w:val="16"/>
              </w:rPr>
            </w:pPr>
            <w:r w:rsidRPr="00932523">
              <w:rPr>
                <w:rFonts w:ascii="Comic Sans MS" w:hAnsi="Comic Sans MS"/>
                <w:b/>
                <w:sz w:val="16"/>
                <w:szCs w:val="16"/>
              </w:rPr>
              <w:t>Reception</w:t>
            </w:r>
          </w:p>
        </w:tc>
        <w:tc>
          <w:tcPr>
            <w:tcW w:w="2090" w:type="dxa"/>
            <w:vAlign w:val="center"/>
          </w:tcPr>
          <w:p w14:paraId="412126FB" w14:textId="77777777" w:rsidR="00D71264" w:rsidRPr="00932523" w:rsidRDefault="00D71264" w:rsidP="007326CE">
            <w:pPr>
              <w:jc w:val="center"/>
              <w:rPr>
                <w:rFonts w:ascii="Comic Sans MS" w:hAnsi="Comic Sans MS"/>
                <w:b/>
                <w:sz w:val="16"/>
                <w:szCs w:val="16"/>
              </w:rPr>
            </w:pPr>
            <w:r w:rsidRPr="00932523">
              <w:rPr>
                <w:rFonts w:ascii="Comic Sans MS" w:hAnsi="Comic Sans MS"/>
                <w:b/>
                <w:sz w:val="16"/>
                <w:szCs w:val="16"/>
              </w:rPr>
              <w:t>Year 1</w:t>
            </w:r>
          </w:p>
        </w:tc>
        <w:tc>
          <w:tcPr>
            <w:tcW w:w="2090" w:type="dxa"/>
            <w:vAlign w:val="center"/>
          </w:tcPr>
          <w:p w14:paraId="2FE13E35" w14:textId="77777777" w:rsidR="00D71264" w:rsidRPr="00932523" w:rsidRDefault="00D71264" w:rsidP="007326CE">
            <w:pPr>
              <w:jc w:val="center"/>
              <w:rPr>
                <w:rFonts w:ascii="Comic Sans MS" w:hAnsi="Comic Sans MS"/>
                <w:b/>
                <w:sz w:val="16"/>
                <w:szCs w:val="16"/>
              </w:rPr>
            </w:pPr>
            <w:r w:rsidRPr="00932523">
              <w:rPr>
                <w:rFonts w:ascii="Comic Sans MS" w:hAnsi="Comic Sans MS"/>
                <w:b/>
                <w:sz w:val="16"/>
                <w:szCs w:val="16"/>
              </w:rPr>
              <w:t>Year 2</w:t>
            </w:r>
          </w:p>
        </w:tc>
        <w:tc>
          <w:tcPr>
            <w:tcW w:w="2091" w:type="dxa"/>
            <w:vAlign w:val="center"/>
          </w:tcPr>
          <w:p w14:paraId="6F1C349E" w14:textId="77777777" w:rsidR="00D71264" w:rsidRPr="00932523" w:rsidRDefault="00D71264" w:rsidP="007326CE">
            <w:pPr>
              <w:jc w:val="center"/>
              <w:rPr>
                <w:rFonts w:ascii="Comic Sans MS" w:hAnsi="Comic Sans MS"/>
                <w:b/>
                <w:sz w:val="16"/>
                <w:szCs w:val="16"/>
              </w:rPr>
            </w:pPr>
            <w:r w:rsidRPr="00932523">
              <w:rPr>
                <w:rFonts w:ascii="Comic Sans MS" w:hAnsi="Comic Sans MS"/>
                <w:b/>
                <w:sz w:val="16"/>
                <w:szCs w:val="16"/>
              </w:rPr>
              <w:t>Year 3</w:t>
            </w:r>
          </w:p>
        </w:tc>
        <w:tc>
          <w:tcPr>
            <w:tcW w:w="2091" w:type="dxa"/>
            <w:vAlign w:val="center"/>
          </w:tcPr>
          <w:p w14:paraId="281B8889" w14:textId="77777777" w:rsidR="00D71264" w:rsidRPr="00932523" w:rsidRDefault="00D71264" w:rsidP="007326CE">
            <w:pPr>
              <w:jc w:val="center"/>
              <w:rPr>
                <w:rFonts w:ascii="Comic Sans MS" w:hAnsi="Comic Sans MS"/>
                <w:b/>
                <w:sz w:val="16"/>
                <w:szCs w:val="16"/>
              </w:rPr>
            </w:pPr>
            <w:r w:rsidRPr="00932523">
              <w:rPr>
                <w:rFonts w:ascii="Comic Sans MS" w:hAnsi="Comic Sans MS"/>
                <w:b/>
                <w:sz w:val="16"/>
                <w:szCs w:val="16"/>
              </w:rPr>
              <w:t>Year 4</w:t>
            </w:r>
          </w:p>
        </w:tc>
        <w:tc>
          <w:tcPr>
            <w:tcW w:w="2091" w:type="dxa"/>
            <w:vAlign w:val="center"/>
          </w:tcPr>
          <w:p w14:paraId="4351C26A" w14:textId="77777777" w:rsidR="00D71264" w:rsidRPr="00932523" w:rsidRDefault="00D71264" w:rsidP="007326CE">
            <w:pPr>
              <w:jc w:val="center"/>
              <w:rPr>
                <w:rFonts w:ascii="Comic Sans MS" w:hAnsi="Comic Sans MS"/>
                <w:b/>
                <w:sz w:val="16"/>
                <w:szCs w:val="16"/>
              </w:rPr>
            </w:pPr>
            <w:r w:rsidRPr="00932523">
              <w:rPr>
                <w:rFonts w:ascii="Comic Sans MS" w:hAnsi="Comic Sans MS"/>
                <w:b/>
                <w:sz w:val="16"/>
                <w:szCs w:val="16"/>
              </w:rPr>
              <w:t>Year 5</w:t>
            </w:r>
          </w:p>
        </w:tc>
        <w:tc>
          <w:tcPr>
            <w:tcW w:w="2091" w:type="dxa"/>
            <w:vAlign w:val="center"/>
          </w:tcPr>
          <w:p w14:paraId="329C43C3" w14:textId="77777777" w:rsidR="00D71264" w:rsidRPr="00932523" w:rsidRDefault="00D71264" w:rsidP="007326CE">
            <w:pPr>
              <w:jc w:val="center"/>
              <w:rPr>
                <w:rFonts w:ascii="Comic Sans MS" w:hAnsi="Comic Sans MS"/>
                <w:b/>
                <w:sz w:val="16"/>
                <w:szCs w:val="16"/>
              </w:rPr>
            </w:pPr>
            <w:r w:rsidRPr="00932523">
              <w:rPr>
                <w:rFonts w:ascii="Comic Sans MS" w:hAnsi="Comic Sans MS"/>
                <w:b/>
                <w:sz w:val="16"/>
                <w:szCs w:val="16"/>
              </w:rPr>
              <w:t>Year 6</w:t>
            </w:r>
          </w:p>
        </w:tc>
      </w:tr>
      <w:tr w:rsidR="00D71264" w:rsidRPr="00BC322D" w14:paraId="660EEE7B" w14:textId="77777777" w:rsidTr="00D71264">
        <w:trPr>
          <w:trHeight w:val="312"/>
          <w:jc w:val="center"/>
        </w:trPr>
        <w:tc>
          <w:tcPr>
            <w:tcW w:w="987" w:type="dxa"/>
            <w:gridSpan w:val="2"/>
            <w:textDirection w:val="btLr"/>
            <w:vAlign w:val="center"/>
          </w:tcPr>
          <w:p w14:paraId="4B3DF82E" w14:textId="77777777" w:rsidR="00D71264" w:rsidRPr="00755B02" w:rsidRDefault="00D71264" w:rsidP="007326CE">
            <w:pPr>
              <w:ind w:right="113" w:firstLine="0"/>
              <w:jc w:val="center"/>
              <w:rPr>
                <w:rFonts w:ascii="Comic Sans MS" w:hAnsi="Comic Sans MS"/>
                <w:b/>
                <w:sz w:val="16"/>
                <w:szCs w:val="16"/>
              </w:rPr>
            </w:pPr>
          </w:p>
        </w:tc>
        <w:tc>
          <w:tcPr>
            <w:tcW w:w="2090" w:type="dxa"/>
          </w:tcPr>
          <w:p w14:paraId="2366E7A3" w14:textId="77777777" w:rsidR="00314D82" w:rsidRDefault="00314D82" w:rsidP="00314D82">
            <w:pPr>
              <w:rPr>
                <w:rFonts w:ascii="Comic Sans MS" w:hAnsi="Comic Sans MS" w:cs="Calibri Light"/>
                <w:b/>
                <w:sz w:val="12"/>
                <w:szCs w:val="12"/>
              </w:rPr>
            </w:pPr>
            <w:r w:rsidRPr="00314D82">
              <w:rPr>
                <w:rFonts w:ascii="Comic Sans MS" w:hAnsi="Comic Sans MS" w:cs="Calibri Light"/>
                <w:b/>
                <w:sz w:val="12"/>
                <w:szCs w:val="12"/>
              </w:rPr>
              <w:t xml:space="preserve">Children are confident to try new activities, and say why they like some activities more than others. </w:t>
            </w:r>
          </w:p>
          <w:p w14:paraId="3DD11369" w14:textId="77777777" w:rsidR="00314D82" w:rsidRDefault="00314D82" w:rsidP="00314D82">
            <w:pPr>
              <w:rPr>
                <w:rFonts w:ascii="Comic Sans MS" w:hAnsi="Comic Sans MS" w:cs="Calibri Light"/>
                <w:b/>
                <w:sz w:val="12"/>
                <w:szCs w:val="12"/>
              </w:rPr>
            </w:pPr>
            <w:r w:rsidRPr="00314D82">
              <w:rPr>
                <w:rFonts w:ascii="Comic Sans MS" w:hAnsi="Comic Sans MS" w:cs="Calibri Light"/>
                <w:b/>
                <w:sz w:val="12"/>
                <w:szCs w:val="12"/>
              </w:rPr>
              <w:t xml:space="preserve">They are confident to speak in a familiar group, will talk about their ideas, and will choose the resources they need for their chosen activities. </w:t>
            </w:r>
          </w:p>
          <w:p w14:paraId="18E269A8" w14:textId="77777777" w:rsidR="00D71264" w:rsidRPr="00BC322D" w:rsidRDefault="00314D82" w:rsidP="00314D82">
            <w:pPr>
              <w:rPr>
                <w:rFonts w:ascii="Comic Sans MS" w:hAnsi="Comic Sans MS"/>
                <w:b/>
                <w:color w:val="FF0000"/>
                <w:sz w:val="12"/>
                <w:szCs w:val="12"/>
              </w:rPr>
            </w:pPr>
            <w:r w:rsidRPr="00314D82">
              <w:rPr>
                <w:rFonts w:ascii="Comic Sans MS" w:hAnsi="Comic Sans MS" w:cs="Calibri Light"/>
                <w:b/>
                <w:sz w:val="12"/>
                <w:szCs w:val="12"/>
              </w:rPr>
              <w:t>They say when they do or don’t need help.</w:t>
            </w:r>
          </w:p>
        </w:tc>
        <w:tc>
          <w:tcPr>
            <w:tcW w:w="12544" w:type="dxa"/>
            <w:gridSpan w:val="6"/>
          </w:tcPr>
          <w:p w14:paraId="40FC0296" w14:textId="77777777" w:rsidR="006716EC" w:rsidRDefault="006716EC" w:rsidP="006716EC">
            <w:pPr>
              <w:rPr>
                <w:rFonts w:ascii="Comic Sans MS" w:hAnsi="Comic Sans MS" w:cs="Calibri Light"/>
                <w:b/>
                <w:sz w:val="12"/>
                <w:szCs w:val="12"/>
              </w:rPr>
            </w:pPr>
            <w:r w:rsidRPr="008E1F66">
              <w:rPr>
                <w:rFonts w:ascii="Comic Sans MS" w:hAnsi="Comic Sans MS" w:cs="Calibri Light"/>
                <w:b/>
                <w:sz w:val="12"/>
                <w:szCs w:val="12"/>
              </w:rPr>
              <w:t xml:space="preserve">In Key Stages 1 and 2, pupils should be taught:  </w:t>
            </w:r>
          </w:p>
          <w:p w14:paraId="1EFC02F2" w14:textId="77777777" w:rsidR="006716EC" w:rsidRDefault="006716EC" w:rsidP="006716EC">
            <w:pPr>
              <w:rPr>
                <w:rFonts w:ascii="Comic Sans MS" w:hAnsi="Comic Sans MS" w:cs="Calibri Light"/>
                <w:b/>
                <w:sz w:val="12"/>
                <w:szCs w:val="12"/>
              </w:rPr>
            </w:pPr>
            <w:r>
              <w:rPr>
                <w:rFonts w:ascii="Comic Sans MS" w:hAnsi="Comic Sans MS" w:cs="Calibri Light"/>
                <w:b/>
                <w:sz w:val="12"/>
                <w:szCs w:val="12"/>
              </w:rPr>
              <w:t>A</w:t>
            </w:r>
            <w:r w:rsidR="00D71264" w:rsidRPr="006716EC">
              <w:rPr>
                <w:rFonts w:ascii="Comic Sans MS" w:hAnsi="Comic Sans MS" w:cs="Calibri Light"/>
                <w:b/>
                <w:sz w:val="12"/>
                <w:szCs w:val="12"/>
              </w:rPr>
              <w:t>bout respect for self and others and the importance of responsible behaviours and actions</w:t>
            </w:r>
            <w:r>
              <w:rPr>
                <w:rFonts w:ascii="Comic Sans MS" w:hAnsi="Comic Sans MS" w:cs="Calibri Light"/>
                <w:b/>
                <w:sz w:val="12"/>
                <w:szCs w:val="12"/>
              </w:rPr>
              <w:t>.</w:t>
            </w:r>
          </w:p>
          <w:p w14:paraId="4509B835" w14:textId="77777777" w:rsidR="006716EC" w:rsidRDefault="006716EC" w:rsidP="006716EC">
            <w:pPr>
              <w:rPr>
                <w:rFonts w:ascii="Comic Sans MS" w:hAnsi="Comic Sans MS" w:cs="Calibri Light"/>
                <w:b/>
                <w:sz w:val="12"/>
                <w:szCs w:val="12"/>
              </w:rPr>
            </w:pPr>
            <w:r>
              <w:rPr>
                <w:rFonts w:ascii="Comic Sans MS" w:hAnsi="Comic Sans MS" w:cs="Calibri Light"/>
                <w:b/>
                <w:sz w:val="12"/>
                <w:szCs w:val="12"/>
              </w:rPr>
              <w:t>A</w:t>
            </w:r>
            <w:r w:rsidR="00D71264" w:rsidRPr="006716EC">
              <w:rPr>
                <w:rFonts w:ascii="Comic Sans MS" w:hAnsi="Comic Sans MS" w:cs="Calibri Light"/>
                <w:b/>
                <w:sz w:val="12"/>
                <w:szCs w:val="12"/>
              </w:rPr>
              <w:t>bout rights and responsibilities as members of families, other groups and ultimately as citizens</w:t>
            </w:r>
            <w:r>
              <w:rPr>
                <w:rFonts w:ascii="Comic Sans MS" w:hAnsi="Comic Sans MS" w:cs="Calibri Light"/>
                <w:b/>
                <w:sz w:val="12"/>
                <w:szCs w:val="12"/>
              </w:rPr>
              <w:t>.</w:t>
            </w:r>
          </w:p>
          <w:p w14:paraId="20ECAF3C" w14:textId="77777777" w:rsidR="006716EC" w:rsidRDefault="006716EC" w:rsidP="006716EC">
            <w:pPr>
              <w:ind w:left="0" w:firstLine="0"/>
              <w:rPr>
                <w:rFonts w:ascii="Comic Sans MS" w:hAnsi="Comic Sans MS" w:cs="Calibri Light"/>
                <w:b/>
                <w:sz w:val="12"/>
                <w:szCs w:val="12"/>
              </w:rPr>
            </w:pPr>
            <w:r>
              <w:rPr>
                <w:rFonts w:ascii="Comic Sans MS" w:hAnsi="Comic Sans MS" w:cs="Calibri Light"/>
                <w:b/>
                <w:sz w:val="12"/>
                <w:szCs w:val="12"/>
              </w:rPr>
              <w:t>A</w:t>
            </w:r>
            <w:r w:rsidR="00D71264" w:rsidRPr="006716EC">
              <w:rPr>
                <w:rFonts w:ascii="Comic Sans MS" w:hAnsi="Comic Sans MS" w:cs="Calibri Light"/>
                <w:b/>
                <w:sz w:val="12"/>
                <w:szCs w:val="12"/>
              </w:rPr>
              <w:t>bout different groups and communities</w:t>
            </w:r>
            <w:r>
              <w:rPr>
                <w:rFonts w:ascii="Comic Sans MS" w:hAnsi="Comic Sans MS" w:cs="Calibri Light"/>
                <w:b/>
                <w:sz w:val="12"/>
                <w:szCs w:val="12"/>
              </w:rPr>
              <w:t>.</w:t>
            </w:r>
          </w:p>
          <w:p w14:paraId="330B4C71" w14:textId="77777777" w:rsidR="006716EC" w:rsidRDefault="006716EC" w:rsidP="006716EC">
            <w:pPr>
              <w:ind w:left="0" w:firstLine="0"/>
              <w:rPr>
                <w:rFonts w:ascii="Comic Sans MS" w:hAnsi="Comic Sans MS" w:cs="Calibri Light"/>
                <w:b/>
                <w:sz w:val="12"/>
                <w:szCs w:val="12"/>
              </w:rPr>
            </w:pPr>
            <w:r>
              <w:rPr>
                <w:rFonts w:ascii="Comic Sans MS" w:hAnsi="Comic Sans MS" w:cs="Calibri Light"/>
                <w:b/>
                <w:sz w:val="12"/>
                <w:szCs w:val="12"/>
              </w:rPr>
              <w:t>T</w:t>
            </w:r>
            <w:r w:rsidR="00D71264" w:rsidRPr="006716EC">
              <w:rPr>
                <w:rFonts w:ascii="Comic Sans MS" w:hAnsi="Comic Sans MS" w:cs="Calibri Light"/>
                <w:b/>
                <w:sz w:val="12"/>
                <w:szCs w:val="12"/>
              </w:rPr>
              <w:t>o respect equality and to be a productive member of a diverse community</w:t>
            </w:r>
            <w:r>
              <w:rPr>
                <w:rFonts w:ascii="Comic Sans MS" w:hAnsi="Comic Sans MS" w:cs="Calibri Light"/>
                <w:b/>
                <w:sz w:val="12"/>
                <w:szCs w:val="12"/>
              </w:rPr>
              <w:t>.</w:t>
            </w:r>
          </w:p>
          <w:p w14:paraId="53805501" w14:textId="77777777" w:rsidR="006716EC" w:rsidRDefault="006716EC" w:rsidP="006716EC">
            <w:pPr>
              <w:ind w:left="0" w:firstLine="0"/>
              <w:rPr>
                <w:rFonts w:ascii="Comic Sans MS" w:hAnsi="Comic Sans MS" w:cs="Calibri Light"/>
                <w:b/>
                <w:sz w:val="12"/>
                <w:szCs w:val="12"/>
              </w:rPr>
            </w:pPr>
            <w:r>
              <w:rPr>
                <w:rFonts w:ascii="Comic Sans MS" w:hAnsi="Comic Sans MS" w:cs="Calibri Light"/>
                <w:b/>
                <w:sz w:val="12"/>
                <w:szCs w:val="12"/>
              </w:rPr>
              <w:t>A</w:t>
            </w:r>
            <w:r w:rsidR="00D71264" w:rsidRPr="006716EC">
              <w:rPr>
                <w:rFonts w:ascii="Comic Sans MS" w:hAnsi="Comic Sans MS" w:cs="Calibri Light"/>
                <w:b/>
                <w:sz w:val="12"/>
                <w:szCs w:val="12"/>
              </w:rPr>
              <w:t>bout the importance of respecting and protecting the environment</w:t>
            </w:r>
            <w:r>
              <w:rPr>
                <w:rFonts w:ascii="Comic Sans MS" w:hAnsi="Comic Sans MS" w:cs="Calibri Light"/>
                <w:b/>
                <w:sz w:val="12"/>
                <w:szCs w:val="12"/>
              </w:rPr>
              <w:t>.</w:t>
            </w:r>
          </w:p>
          <w:p w14:paraId="7D49EBEA" w14:textId="77777777" w:rsidR="006716EC" w:rsidRDefault="006716EC" w:rsidP="006716EC">
            <w:pPr>
              <w:ind w:left="0" w:firstLine="0"/>
              <w:rPr>
                <w:rFonts w:ascii="Comic Sans MS" w:hAnsi="Comic Sans MS" w:cs="Calibri Light"/>
                <w:b/>
                <w:sz w:val="12"/>
                <w:szCs w:val="12"/>
              </w:rPr>
            </w:pPr>
            <w:r>
              <w:rPr>
                <w:rFonts w:ascii="Comic Sans MS" w:hAnsi="Comic Sans MS" w:cs="Calibri Light"/>
                <w:b/>
                <w:sz w:val="12"/>
                <w:szCs w:val="12"/>
              </w:rPr>
              <w:t>A</w:t>
            </w:r>
            <w:r w:rsidR="00D71264" w:rsidRPr="006716EC">
              <w:rPr>
                <w:rFonts w:ascii="Comic Sans MS" w:hAnsi="Comic Sans MS" w:cs="Calibri Light"/>
                <w:b/>
                <w:sz w:val="12"/>
                <w:szCs w:val="12"/>
              </w:rPr>
              <w:t>bout where mon</w:t>
            </w:r>
            <w:r>
              <w:rPr>
                <w:rFonts w:ascii="Comic Sans MS" w:hAnsi="Comic Sans MS" w:cs="Calibri Light"/>
                <w:b/>
                <w:sz w:val="12"/>
                <w:szCs w:val="12"/>
              </w:rPr>
              <w:t xml:space="preserve">ey comes from, keeping it safe </w:t>
            </w:r>
            <w:r w:rsidR="00D71264" w:rsidRPr="006716EC">
              <w:rPr>
                <w:rFonts w:ascii="Comic Sans MS" w:hAnsi="Comic Sans MS" w:cs="Calibri Light"/>
                <w:b/>
                <w:sz w:val="12"/>
                <w:szCs w:val="12"/>
              </w:rPr>
              <w:t>and the importance of managing it effectively</w:t>
            </w:r>
            <w:r>
              <w:rPr>
                <w:rFonts w:ascii="Comic Sans MS" w:hAnsi="Comic Sans MS" w:cs="Calibri Light"/>
                <w:b/>
                <w:sz w:val="12"/>
                <w:szCs w:val="12"/>
              </w:rPr>
              <w:t>.</w:t>
            </w:r>
          </w:p>
          <w:p w14:paraId="17EC6712" w14:textId="77777777" w:rsidR="006716EC" w:rsidRDefault="006716EC" w:rsidP="006716EC">
            <w:pPr>
              <w:ind w:left="0" w:firstLine="0"/>
              <w:rPr>
                <w:rFonts w:ascii="Comic Sans MS" w:hAnsi="Comic Sans MS" w:cs="Calibri Light"/>
                <w:b/>
                <w:sz w:val="12"/>
                <w:szCs w:val="12"/>
              </w:rPr>
            </w:pPr>
            <w:r>
              <w:rPr>
                <w:rFonts w:ascii="Comic Sans MS" w:hAnsi="Comic Sans MS" w:cs="Calibri Light"/>
                <w:b/>
                <w:sz w:val="12"/>
                <w:szCs w:val="12"/>
              </w:rPr>
              <w:t>H</w:t>
            </w:r>
            <w:r w:rsidR="00D71264" w:rsidRPr="006716EC">
              <w:rPr>
                <w:rFonts w:ascii="Comic Sans MS" w:hAnsi="Comic Sans MS" w:cs="Calibri Light"/>
                <w:b/>
                <w:sz w:val="12"/>
                <w:szCs w:val="12"/>
              </w:rPr>
              <w:t>ow money plays an important part in people’s live</w:t>
            </w:r>
            <w:r>
              <w:rPr>
                <w:rFonts w:ascii="Comic Sans MS" w:hAnsi="Comic Sans MS" w:cs="Calibri Light"/>
                <w:b/>
                <w:sz w:val="12"/>
                <w:szCs w:val="12"/>
              </w:rPr>
              <w:t>.</w:t>
            </w:r>
          </w:p>
          <w:p w14:paraId="633AE924" w14:textId="77777777" w:rsidR="00D71264" w:rsidRPr="006716EC" w:rsidRDefault="006716EC" w:rsidP="006716EC">
            <w:pPr>
              <w:ind w:left="0" w:firstLine="0"/>
              <w:rPr>
                <w:rFonts w:ascii="Comic Sans MS" w:hAnsi="Comic Sans MS" w:cs="Calibri Light"/>
                <w:b/>
                <w:sz w:val="12"/>
                <w:szCs w:val="12"/>
              </w:rPr>
            </w:pPr>
            <w:r>
              <w:rPr>
                <w:rFonts w:ascii="Comic Sans MS" w:hAnsi="Comic Sans MS" w:cs="Calibri Light"/>
                <w:b/>
                <w:sz w:val="12"/>
                <w:szCs w:val="12"/>
              </w:rPr>
              <w:t>A</w:t>
            </w:r>
            <w:r w:rsidR="00D71264" w:rsidRPr="006716EC">
              <w:rPr>
                <w:rFonts w:ascii="Comic Sans MS" w:hAnsi="Comic Sans MS" w:cs="Calibri Light"/>
                <w:b/>
                <w:sz w:val="12"/>
                <w:szCs w:val="12"/>
              </w:rPr>
              <w:t xml:space="preserve"> basic understanding of enterprise.</w:t>
            </w:r>
          </w:p>
        </w:tc>
      </w:tr>
      <w:tr w:rsidR="00D71264" w:rsidRPr="00BC322D" w14:paraId="57106C06" w14:textId="77777777" w:rsidTr="00D71264">
        <w:trPr>
          <w:cantSplit/>
          <w:trHeight w:val="2020"/>
          <w:jc w:val="center"/>
        </w:trPr>
        <w:tc>
          <w:tcPr>
            <w:tcW w:w="479" w:type="dxa"/>
            <w:vMerge w:val="restart"/>
            <w:textDirection w:val="btLr"/>
            <w:vAlign w:val="center"/>
          </w:tcPr>
          <w:p w14:paraId="65DFCDCE" w14:textId="77777777" w:rsidR="00D71264" w:rsidRDefault="00000AE1" w:rsidP="007326CE">
            <w:pPr>
              <w:ind w:left="0" w:right="113"/>
              <w:jc w:val="center"/>
              <w:rPr>
                <w:rFonts w:ascii="Comic Sans MS" w:hAnsi="Comic Sans MS"/>
                <w:b/>
                <w:sz w:val="16"/>
                <w:szCs w:val="16"/>
              </w:rPr>
            </w:pPr>
            <w:r>
              <w:rPr>
                <w:rFonts w:ascii="Comic Sans MS" w:hAnsi="Comic Sans MS"/>
                <w:b/>
                <w:sz w:val="16"/>
                <w:szCs w:val="16"/>
              </w:rPr>
              <w:lastRenderedPageBreak/>
              <w:t>Living in the wider world</w:t>
            </w:r>
            <w:r w:rsidR="003524A8">
              <w:rPr>
                <w:rFonts w:ascii="Comic Sans MS" w:hAnsi="Comic Sans MS"/>
                <w:b/>
                <w:sz w:val="16"/>
                <w:szCs w:val="16"/>
              </w:rPr>
              <w:t xml:space="preserve"> / Self-confidence and self-awareness</w:t>
            </w:r>
          </w:p>
        </w:tc>
        <w:tc>
          <w:tcPr>
            <w:tcW w:w="508" w:type="dxa"/>
            <w:textDirection w:val="btLr"/>
            <w:vAlign w:val="center"/>
          </w:tcPr>
          <w:p w14:paraId="55E751F8" w14:textId="77777777" w:rsidR="00D71264" w:rsidRDefault="00D71264" w:rsidP="007326CE">
            <w:pPr>
              <w:ind w:left="0"/>
              <w:jc w:val="center"/>
              <w:rPr>
                <w:rFonts w:ascii="Comic Sans MS" w:hAnsi="Comic Sans MS"/>
                <w:b/>
                <w:sz w:val="16"/>
                <w:szCs w:val="16"/>
              </w:rPr>
            </w:pPr>
            <w:r>
              <w:rPr>
                <w:rFonts w:ascii="Comic Sans MS" w:hAnsi="Comic Sans MS"/>
                <w:b/>
                <w:sz w:val="16"/>
                <w:szCs w:val="16"/>
              </w:rPr>
              <w:t>Being a responsible citizen</w:t>
            </w:r>
          </w:p>
        </w:tc>
        <w:tc>
          <w:tcPr>
            <w:tcW w:w="2090" w:type="dxa"/>
          </w:tcPr>
          <w:p w14:paraId="264073C8" w14:textId="77777777" w:rsidR="00314D82" w:rsidRDefault="00314D82" w:rsidP="00314D82">
            <w:pPr>
              <w:pStyle w:val="ListParagraph"/>
              <w:numPr>
                <w:ilvl w:val="0"/>
                <w:numId w:val="21"/>
              </w:numPr>
              <w:ind w:left="113" w:hanging="113"/>
              <w:rPr>
                <w:rFonts w:ascii="Comic Sans MS" w:hAnsi="Comic Sans MS"/>
                <w:b/>
                <w:sz w:val="12"/>
                <w:szCs w:val="12"/>
              </w:rPr>
            </w:pPr>
            <w:r w:rsidRPr="00314D82">
              <w:rPr>
                <w:rFonts w:ascii="Comic Sans MS" w:hAnsi="Comic Sans MS"/>
                <w:b/>
                <w:sz w:val="12"/>
                <w:szCs w:val="12"/>
              </w:rPr>
              <w:t xml:space="preserve">Encourage children to explore and talk about what they are learning, valuing their ideas and ways of doing things. • </w:t>
            </w:r>
          </w:p>
          <w:p w14:paraId="11A68D96" w14:textId="77777777" w:rsidR="00314D82" w:rsidRPr="00314D82" w:rsidRDefault="00314D82" w:rsidP="00314D82">
            <w:pPr>
              <w:pStyle w:val="ListParagraph"/>
              <w:numPr>
                <w:ilvl w:val="0"/>
                <w:numId w:val="21"/>
              </w:numPr>
              <w:ind w:left="113" w:hanging="113"/>
              <w:rPr>
                <w:rFonts w:ascii="Comic Sans MS" w:hAnsi="Comic Sans MS"/>
                <w:b/>
                <w:sz w:val="12"/>
                <w:szCs w:val="12"/>
              </w:rPr>
            </w:pPr>
            <w:r w:rsidRPr="00314D82">
              <w:rPr>
                <w:rFonts w:ascii="Comic Sans MS" w:hAnsi="Comic Sans MS"/>
                <w:b/>
                <w:sz w:val="12"/>
                <w:szCs w:val="12"/>
              </w:rPr>
              <w:t>Offer help with activit</w:t>
            </w:r>
            <w:r>
              <w:rPr>
                <w:rFonts w:ascii="Comic Sans MS" w:hAnsi="Comic Sans MS"/>
                <w:b/>
                <w:sz w:val="12"/>
                <w:szCs w:val="12"/>
              </w:rPr>
              <w:t xml:space="preserve">ies when asked but not before. </w:t>
            </w:r>
            <w:r w:rsidRPr="00314D82">
              <w:rPr>
                <w:rFonts w:ascii="Comic Sans MS" w:hAnsi="Comic Sans MS"/>
                <w:b/>
                <w:sz w:val="12"/>
                <w:szCs w:val="12"/>
              </w:rPr>
              <w:t xml:space="preserve"> </w:t>
            </w:r>
          </w:p>
          <w:p w14:paraId="3D92635F" w14:textId="77777777" w:rsidR="003524A8" w:rsidRDefault="00314D82" w:rsidP="00314D82">
            <w:pPr>
              <w:pStyle w:val="ListParagraph"/>
              <w:numPr>
                <w:ilvl w:val="0"/>
                <w:numId w:val="21"/>
              </w:numPr>
              <w:ind w:left="113" w:hanging="113"/>
              <w:rPr>
                <w:rFonts w:ascii="Comic Sans MS" w:hAnsi="Comic Sans MS"/>
                <w:b/>
                <w:sz w:val="12"/>
                <w:szCs w:val="12"/>
              </w:rPr>
            </w:pPr>
            <w:r w:rsidRPr="00314D82">
              <w:rPr>
                <w:rFonts w:ascii="Comic Sans MS" w:hAnsi="Comic Sans MS"/>
                <w:b/>
                <w:sz w:val="12"/>
                <w:szCs w:val="12"/>
              </w:rPr>
              <w:t xml:space="preserve"> Recognising and enjoying children’s success with them helps them to feel confident.  • </w:t>
            </w:r>
          </w:p>
          <w:p w14:paraId="33FB0FF9" w14:textId="77777777" w:rsidR="00314D82" w:rsidRDefault="00314D82" w:rsidP="00314D82">
            <w:pPr>
              <w:pStyle w:val="ListParagraph"/>
              <w:numPr>
                <w:ilvl w:val="0"/>
                <w:numId w:val="21"/>
              </w:numPr>
              <w:ind w:left="113" w:hanging="113"/>
              <w:rPr>
                <w:rFonts w:ascii="Comic Sans MS" w:hAnsi="Comic Sans MS"/>
                <w:b/>
                <w:sz w:val="12"/>
                <w:szCs w:val="12"/>
              </w:rPr>
            </w:pPr>
            <w:r w:rsidRPr="00314D82">
              <w:rPr>
                <w:rFonts w:ascii="Comic Sans MS" w:hAnsi="Comic Sans MS"/>
                <w:b/>
                <w:sz w:val="12"/>
                <w:szCs w:val="12"/>
              </w:rPr>
              <w:t>Support children to feel good about their own success, rather than relying on a judgement from you such as wanting a sticker.</w:t>
            </w:r>
          </w:p>
          <w:p w14:paraId="41A0A2D7" w14:textId="77777777" w:rsidR="00314D82" w:rsidRPr="00314D82" w:rsidRDefault="00314D82" w:rsidP="00314D82">
            <w:pPr>
              <w:pStyle w:val="ListParagraph"/>
              <w:numPr>
                <w:ilvl w:val="0"/>
                <w:numId w:val="21"/>
              </w:numPr>
              <w:ind w:left="113" w:hanging="113"/>
              <w:rPr>
                <w:rFonts w:ascii="Comic Sans MS" w:hAnsi="Comic Sans MS"/>
                <w:b/>
                <w:sz w:val="12"/>
                <w:szCs w:val="12"/>
              </w:rPr>
            </w:pPr>
            <w:r w:rsidRPr="00314D82">
              <w:rPr>
                <w:rFonts w:ascii="Comic Sans MS" w:hAnsi="Comic Sans MS"/>
                <w:b/>
                <w:sz w:val="12"/>
                <w:szCs w:val="12"/>
              </w:rPr>
              <w:t xml:space="preserve">Give time for children to pursue their learning without interruption, to complete activities to their satisfaction, and to return to activities. </w:t>
            </w:r>
          </w:p>
          <w:p w14:paraId="4A93F4B6" w14:textId="77777777" w:rsidR="00314D82" w:rsidRPr="00314D82" w:rsidRDefault="00314D82" w:rsidP="00314D82">
            <w:pPr>
              <w:pStyle w:val="ListParagraph"/>
              <w:numPr>
                <w:ilvl w:val="0"/>
                <w:numId w:val="21"/>
              </w:numPr>
              <w:ind w:left="113" w:hanging="113"/>
              <w:rPr>
                <w:rFonts w:ascii="Comic Sans MS" w:hAnsi="Comic Sans MS"/>
                <w:b/>
                <w:sz w:val="12"/>
                <w:szCs w:val="12"/>
              </w:rPr>
            </w:pPr>
            <w:r w:rsidRPr="00314D82">
              <w:rPr>
                <w:rFonts w:ascii="Comic Sans MS" w:hAnsi="Comic Sans MS"/>
                <w:b/>
                <w:sz w:val="12"/>
                <w:szCs w:val="12"/>
              </w:rPr>
              <w:t>Provide experiences and activities that a</w:t>
            </w:r>
            <w:r w:rsidR="003524A8">
              <w:rPr>
                <w:rFonts w:ascii="Comic Sans MS" w:hAnsi="Comic Sans MS"/>
                <w:b/>
                <w:sz w:val="12"/>
                <w:szCs w:val="12"/>
              </w:rPr>
              <w:t xml:space="preserve">re challenging but achievable. </w:t>
            </w:r>
          </w:p>
          <w:p w14:paraId="291FC575" w14:textId="77777777" w:rsidR="00314D82" w:rsidRPr="00314D82" w:rsidRDefault="00314D82" w:rsidP="00314D82">
            <w:pPr>
              <w:pStyle w:val="ListParagraph"/>
              <w:numPr>
                <w:ilvl w:val="0"/>
                <w:numId w:val="21"/>
              </w:numPr>
              <w:ind w:left="113" w:hanging="113"/>
              <w:rPr>
                <w:rFonts w:ascii="Comic Sans MS" w:hAnsi="Comic Sans MS"/>
                <w:b/>
                <w:sz w:val="12"/>
                <w:szCs w:val="12"/>
              </w:rPr>
            </w:pPr>
            <w:r w:rsidRPr="00314D82">
              <w:rPr>
                <w:rFonts w:ascii="Comic Sans MS" w:hAnsi="Comic Sans MS"/>
                <w:b/>
                <w:sz w:val="12"/>
                <w:szCs w:val="12"/>
              </w:rPr>
              <w:t xml:space="preserve"> Provide opportunities for children to reflect on successes, achievements and their own gifts and talents. • </w:t>
            </w:r>
          </w:p>
          <w:p w14:paraId="42E6DD17" w14:textId="77777777" w:rsidR="00314D82" w:rsidRPr="00314D82" w:rsidRDefault="00314D82" w:rsidP="00314D82">
            <w:pPr>
              <w:pStyle w:val="ListParagraph"/>
              <w:numPr>
                <w:ilvl w:val="0"/>
                <w:numId w:val="21"/>
              </w:numPr>
              <w:ind w:left="113" w:hanging="113"/>
              <w:rPr>
                <w:rFonts w:ascii="Comic Sans MS" w:hAnsi="Comic Sans MS"/>
                <w:b/>
                <w:sz w:val="12"/>
                <w:szCs w:val="12"/>
              </w:rPr>
            </w:pPr>
            <w:r w:rsidRPr="00314D82">
              <w:rPr>
                <w:rFonts w:ascii="Comic Sans MS" w:hAnsi="Comic Sans MS"/>
                <w:b/>
                <w:sz w:val="12"/>
                <w:szCs w:val="12"/>
              </w:rPr>
              <w:t>Provide regular opportunities for children to talk to their small group about something they are interested in or have done.</w:t>
            </w:r>
          </w:p>
          <w:p w14:paraId="2DBC8F0D" w14:textId="77777777" w:rsidR="00D71264" w:rsidRPr="00314D82" w:rsidRDefault="00314D82" w:rsidP="00314D82">
            <w:pPr>
              <w:pStyle w:val="ListParagraph"/>
              <w:numPr>
                <w:ilvl w:val="0"/>
                <w:numId w:val="21"/>
              </w:numPr>
              <w:ind w:left="113" w:hanging="113"/>
              <w:rPr>
                <w:rFonts w:ascii="Comic Sans MS" w:hAnsi="Comic Sans MS"/>
                <w:b/>
                <w:sz w:val="12"/>
                <w:szCs w:val="12"/>
              </w:rPr>
            </w:pPr>
            <w:r w:rsidRPr="00314D82">
              <w:rPr>
                <w:rFonts w:ascii="Comic Sans MS" w:hAnsi="Comic Sans MS"/>
                <w:b/>
                <w:sz w:val="12"/>
                <w:szCs w:val="12"/>
              </w:rPr>
              <w:t xml:space="preserve"> Involve children in drawing or taking photographs of favourite activities or places, to help them describe their individual preferences and opinions.</w:t>
            </w:r>
          </w:p>
          <w:p w14:paraId="35C8BB71" w14:textId="77777777" w:rsidR="00D71264" w:rsidRDefault="00D71264" w:rsidP="007326CE">
            <w:pPr>
              <w:rPr>
                <w:rFonts w:ascii="Comic Sans MS" w:hAnsi="Comic Sans MS"/>
                <w:b/>
                <w:color w:val="FF0000"/>
                <w:sz w:val="12"/>
                <w:szCs w:val="12"/>
              </w:rPr>
            </w:pPr>
          </w:p>
          <w:p w14:paraId="70CBB018" w14:textId="77777777" w:rsidR="00D71264" w:rsidRDefault="00D71264" w:rsidP="007326CE">
            <w:pPr>
              <w:rPr>
                <w:rFonts w:ascii="Comic Sans MS" w:hAnsi="Comic Sans MS"/>
                <w:b/>
                <w:color w:val="FF0000"/>
                <w:sz w:val="12"/>
                <w:szCs w:val="12"/>
              </w:rPr>
            </w:pPr>
          </w:p>
          <w:p w14:paraId="512F84F3" w14:textId="77777777" w:rsidR="00D71264" w:rsidRDefault="00D71264" w:rsidP="007326CE">
            <w:pPr>
              <w:rPr>
                <w:rFonts w:ascii="Comic Sans MS" w:hAnsi="Comic Sans MS"/>
                <w:b/>
                <w:color w:val="FF0000"/>
                <w:sz w:val="12"/>
                <w:szCs w:val="12"/>
              </w:rPr>
            </w:pPr>
          </w:p>
          <w:p w14:paraId="270C3E6A" w14:textId="77777777" w:rsidR="00D71264" w:rsidRDefault="00D71264" w:rsidP="007326CE">
            <w:pPr>
              <w:rPr>
                <w:rFonts w:ascii="Comic Sans MS" w:hAnsi="Comic Sans MS"/>
                <w:b/>
                <w:color w:val="FF0000"/>
                <w:sz w:val="12"/>
                <w:szCs w:val="12"/>
              </w:rPr>
            </w:pPr>
          </w:p>
          <w:p w14:paraId="1BC31DB6" w14:textId="77777777" w:rsidR="00D71264" w:rsidRDefault="00D71264" w:rsidP="007326CE">
            <w:pPr>
              <w:rPr>
                <w:rFonts w:ascii="Comic Sans MS" w:hAnsi="Comic Sans MS"/>
                <w:b/>
                <w:color w:val="FF0000"/>
                <w:sz w:val="12"/>
                <w:szCs w:val="12"/>
              </w:rPr>
            </w:pPr>
          </w:p>
          <w:p w14:paraId="2757813F" w14:textId="77777777" w:rsidR="00D71264" w:rsidRDefault="00D71264" w:rsidP="007326CE">
            <w:pPr>
              <w:rPr>
                <w:rFonts w:ascii="Comic Sans MS" w:hAnsi="Comic Sans MS"/>
                <w:b/>
                <w:color w:val="FF0000"/>
                <w:sz w:val="12"/>
                <w:szCs w:val="12"/>
              </w:rPr>
            </w:pPr>
          </w:p>
          <w:p w14:paraId="63061537" w14:textId="77777777" w:rsidR="00D71264" w:rsidRDefault="00D71264" w:rsidP="007326CE">
            <w:pPr>
              <w:rPr>
                <w:rFonts w:ascii="Comic Sans MS" w:hAnsi="Comic Sans MS"/>
                <w:b/>
                <w:color w:val="FF0000"/>
                <w:sz w:val="12"/>
                <w:szCs w:val="12"/>
              </w:rPr>
            </w:pPr>
          </w:p>
          <w:p w14:paraId="7B68DC2F" w14:textId="77777777" w:rsidR="00D71264" w:rsidRDefault="00D71264" w:rsidP="007326CE">
            <w:pPr>
              <w:rPr>
                <w:rFonts w:ascii="Comic Sans MS" w:hAnsi="Comic Sans MS"/>
                <w:b/>
                <w:color w:val="FF0000"/>
                <w:sz w:val="12"/>
                <w:szCs w:val="12"/>
              </w:rPr>
            </w:pPr>
          </w:p>
          <w:p w14:paraId="00D3E4EC" w14:textId="77777777" w:rsidR="00D71264" w:rsidRDefault="00D71264" w:rsidP="007326CE">
            <w:pPr>
              <w:rPr>
                <w:rFonts w:ascii="Comic Sans MS" w:hAnsi="Comic Sans MS"/>
                <w:b/>
                <w:color w:val="FF0000"/>
                <w:sz w:val="12"/>
                <w:szCs w:val="12"/>
              </w:rPr>
            </w:pPr>
          </w:p>
          <w:p w14:paraId="5C01F04C" w14:textId="77777777" w:rsidR="00D71264" w:rsidRDefault="00D71264" w:rsidP="007326CE">
            <w:pPr>
              <w:rPr>
                <w:rFonts w:ascii="Comic Sans MS" w:hAnsi="Comic Sans MS"/>
                <w:b/>
                <w:color w:val="FF0000"/>
                <w:sz w:val="12"/>
                <w:szCs w:val="12"/>
              </w:rPr>
            </w:pPr>
          </w:p>
          <w:p w14:paraId="516C8726" w14:textId="77777777" w:rsidR="00D71264" w:rsidRDefault="00D71264" w:rsidP="007326CE">
            <w:pPr>
              <w:rPr>
                <w:rFonts w:ascii="Comic Sans MS" w:hAnsi="Comic Sans MS"/>
                <w:b/>
                <w:color w:val="FF0000"/>
                <w:sz w:val="12"/>
                <w:szCs w:val="12"/>
              </w:rPr>
            </w:pPr>
          </w:p>
          <w:p w14:paraId="4B89A58E" w14:textId="77777777" w:rsidR="00D71264" w:rsidRDefault="00D71264" w:rsidP="007326CE">
            <w:pPr>
              <w:rPr>
                <w:rFonts w:ascii="Comic Sans MS" w:hAnsi="Comic Sans MS"/>
                <w:b/>
                <w:color w:val="FF0000"/>
                <w:sz w:val="12"/>
                <w:szCs w:val="12"/>
              </w:rPr>
            </w:pPr>
          </w:p>
          <w:p w14:paraId="7AA10FE0" w14:textId="77777777" w:rsidR="00D71264" w:rsidRDefault="00D71264" w:rsidP="007326CE">
            <w:pPr>
              <w:rPr>
                <w:rFonts w:ascii="Comic Sans MS" w:hAnsi="Comic Sans MS"/>
                <w:b/>
                <w:color w:val="FF0000"/>
                <w:sz w:val="12"/>
                <w:szCs w:val="12"/>
              </w:rPr>
            </w:pPr>
          </w:p>
          <w:p w14:paraId="0FEAF5AB" w14:textId="77777777" w:rsidR="00D71264" w:rsidRPr="00AF5231" w:rsidRDefault="00D71264" w:rsidP="007326CE">
            <w:pPr>
              <w:ind w:left="0" w:firstLine="0"/>
              <w:rPr>
                <w:rFonts w:ascii="Comic Sans MS" w:hAnsi="Comic Sans MS"/>
                <w:b/>
                <w:color w:val="FF0000"/>
                <w:sz w:val="12"/>
                <w:szCs w:val="12"/>
              </w:rPr>
            </w:pPr>
          </w:p>
        </w:tc>
        <w:tc>
          <w:tcPr>
            <w:tcW w:w="4180" w:type="dxa"/>
            <w:gridSpan w:val="2"/>
          </w:tcPr>
          <w:p w14:paraId="43DF6D2C" w14:textId="77777777" w:rsidR="006716EC" w:rsidRDefault="006716EC" w:rsidP="006716EC">
            <w:pPr>
              <w:pStyle w:val="ListParagraph"/>
              <w:numPr>
                <w:ilvl w:val="0"/>
                <w:numId w:val="21"/>
              </w:numPr>
              <w:ind w:left="113" w:hanging="113"/>
              <w:rPr>
                <w:rFonts w:ascii="Comic Sans MS" w:hAnsi="Comic Sans MS"/>
                <w:b/>
                <w:sz w:val="12"/>
                <w:szCs w:val="12"/>
              </w:rPr>
            </w:pPr>
            <w:r>
              <w:rPr>
                <w:rFonts w:ascii="Comic Sans MS" w:hAnsi="Comic Sans MS"/>
                <w:b/>
                <w:sz w:val="12"/>
                <w:szCs w:val="12"/>
              </w:rPr>
              <w:t>H</w:t>
            </w:r>
            <w:r w:rsidR="00D71264" w:rsidRPr="00D71264">
              <w:rPr>
                <w:rFonts w:ascii="Comic Sans MS" w:hAnsi="Comic Sans MS"/>
                <w:b/>
                <w:sz w:val="12"/>
                <w:szCs w:val="12"/>
              </w:rPr>
              <w:t>ow to contribute to the life of the classroom</w:t>
            </w:r>
            <w:r>
              <w:rPr>
                <w:rFonts w:ascii="Comic Sans MS" w:hAnsi="Comic Sans MS"/>
                <w:b/>
                <w:sz w:val="12"/>
                <w:szCs w:val="12"/>
              </w:rPr>
              <w:t>.</w:t>
            </w:r>
          </w:p>
          <w:p w14:paraId="6D6C18D5" w14:textId="77777777" w:rsidR="006716EC" w:rsidRDefault="006716EC" w:rsidP="006716EC">
            <w:pPr>
              <w:pStyle w:val="ListParagraph"/>
              <w:numPr>
                <w:ilvl w:val="0"/>
                <w:numId w:val="21"/>
              </w:numPr>
              <w:ind w:left="113" w:hanging="113"/>
              <w:rPr>
                <w:rFonts w:ascii="Comic Sans MS" w:hAnsi="Comic Sans MS"/>
                <w:b/>
                <w:sz w:val="12"/>
                <w:szCs w:val="12"/>
              </w:rPr>
            </w:pPr>
            <w:r>
              <w:rPr>
                <w:rFonts w:ascii="Comic Sans MS" w:hAnsi="Comic Sans MS"/>
                <w:b/>
                <w:sz w:val="12"/>
                <w:szCs w:val="12"/>
              </w:rPr>
              <w:t>To</w:t>
            </w:r>
            <w:r w:rsidR="00D71264" w:rsidRPr="00D71264">
              <w:rPr>
                <w:rFonts w:ascii="Comic Sans MS" w:hAnsi="Comic Sans MS"/>
                <w:b/>
                <w:sz w:val="12"/>
                <w:szCs w:val="12"/>
              </w:rPr>
              <w:t xml:space="preserve"> help construct, and agree to follow, group and class rules and to unde</w:t>
            </w:r>
            <w:r>
              <w:rPr>
                <w:rFonts w:ascii="Comic Sans MS" w:hAnsi="Comic Sans MS"/>
                <w:b/>
                <w:sz w:val="12"/>
                <w:szCs w:val="12"/>
              </w:rPr>
              <w:t>rstand how these rules help them.</w:t>
            </w:r>
          </w:p>
          <w:p w14:paraId="67019A23" w14:textId="77777777" w:rsidR="00D71264" w:rsidRDefault="006716EC" w:rsidP="006716EC">
            <w:pPr>
              <w:pStyle w:val="ListParagraph"/>
              <w:numPr>
                <w:ilvl w:val="0"/>
                <w:numId w:val="21"/>
              </w:numPr>
              <w:ind w:left="113" w:hanging="113"/>
              <w:rPr>
                <w:rFonts w:ascii="Comic Sans MS" w:hAnsi="Comic Sans MS"/>
                <w:b/>
                <w:sz w:val="12"/>
                <w:szCs w:val="12"/>
              </w:rPr>
            </w:pPr>
            <w:r>
              <w:rPr>
                <w:rFonts w:ascii="Comic Sans MS" w:hAnsi="Comic Sans MS"/>
                <w:b/>
                <w:sz w:val="12"/>
                <w:szCs w:val="12"/>
              </w:rPr>
              <w:t>T</w:t>
            </w:r>
            <w:r w:rsidR="00D71264" w:rsidRPr="00D71264">
              <w:rPr>
                <w:rFonts w:ascii="Comic Sans MS" w:hAnsi="Comic Sans MS"/>
                <w:b/>
                <w:sz w:val="12"/>
                <w:szCs w:val="12"/>
              </w:rPr>
              <w:t>hat people and other living things have needs and that they have responsibilities to meet them (including being able to take turns, share and understand the need to return things that have been borrowed</w:t>
            </w:r>
            <w:r>
              <w:rPr>
                <w:rFonts w:ascii="Comic Sans MS" w:hAnsi="Comic Sans MS"/>
                <w:b/>
                <w:sz w:val="12"/>
                <w:szCs w:val="12"/>
              </w:rPr>
              <w:t>.</w:t>
            </w:r>
            <w:r w:rsidR="00D71264">
              <w:rPr>
                <w:rFonts w:ascii="Comic Sans MS" w:hAnsi="Comic Sans MS"/>
                <w:b/>
                <w:sz w:val="12"/>
                <w:szCs w:val="12"/>
              </w:rPr>
              <w:t xml:space="preserve"> </w:t>
            </w:r>
          </w:p>
          <w:p w14:paraId="43832D2C" w14:textId="77777777" w:rsidR="00D71264" w:rsidRDefault="006716EC" w:rsidP="006716EC">
            <w:pPr>
              <w:pStyle w:val="ListParagraph"/>
              <w:numPr>
                <w:ilvl w:val="0"/>
                <w:numId w:val="21"/>
              </w:numPr>
              <w:ind w:left="113" w:hanging="113"/>
              <w:rPr>
                <w:rFonts w:ascii="Comic Sans MS" w:hAnsi="Comic Sans MS"/>
                <w:b/>
                <w:sz w:val="12"/>
                <w:szCs w:val="12"/>
              </w:rPr>
            </w:pPr>
            <w:r>
              <w:rPr>
                <w:rFonts w:ascii="Comic Sans MS" w:hAnsi="Comic Sans MS"/>
                <w:b/>
                <w:sz w:val="12"/>
                <w:szCs w:val="12"/>
              </w:rPr>
              <w:t>T</w:t>
            </w:r>
            <w:r w:rsidR="00D71264" w:rsidRPr="00D71264">
              <w:rPr>
                <w:rFonts w:ascii="Comic Sans MS" w:hAnsi="Comic Sans MS"/>
                <w:b/>
                <w:sz w:val="12"/>
                <w:szCs w:val="12"/>
              </w:rPr>
              <w:t>hat they belong to various groups and communities such as family and</w:t>
            </w:r>
            <w:r w:rsidR="00D71264">
              <w:rPr>
                <w:rFonts w:ascii="Comic Sans MS" w:hAnsi="Comic Sans MS"/>
                <w:b/>
                <w:sz w:val="12"/>
                <w:szCs w:val="12"/>
              </w:rPr>
              <w:t xml:space="preserve"> school</w:t>
            </w:r>
            <w:r>
              <w:rPr>
                <w:rFonts w:ascii="Comic Sans MS" w:hAnsi="Comic Sans MS"/>
                <w:b/>
                <w:sz w:val="12"/>
                <w:szCs w:val="12"/>
              </w:rPr>
              <w:t>.</w:t>
            </w:r>
          </w:p>
          <w:p w14:paraId="1A68BF83" w14:textId="77777777" w:rsidR="00D71264" w:rsidRDefault="006716EC" w:rsidP="006716EC">
            <w:pPr>
              <w:pStyle w:val="ListParagraph"/>
              <w:numPr>
                <w:ilvl w:val="0"/>
                <w:numId w:val="21"/>
              </w:numPr>
              <w:ind w:left="113" w:hanging="113"/>
              <w:rPr>
                <w:rFonts w:ascii="Comic Sans MS" w:hAnsi="Comic Sans MS"/>
                <w:b/>
                <w:sz w:val="12"/>
                <w:szCs w:val="12"/>
              </w:rPr>
            </w:pPr>
            <w:r>
              <w:rPr>
                <w:rFonts w:ascii="Comic Sans MS" w:hAnsi="Comic Sans MS"/>
                <w:b/>
                <w:sz w:val="12"/>
                <w:szCs w:val="12"/>
              </w:rPr>
              <w:t>W</w:t>
            </w:r>
            <w:r w:rsidR="00D71264" w:rsidRPr="00D71264">
              <w:rPr>
                <w:rFonts w:ascii="Comic Sans MS" w:hAnsi="Comic Sans MS"/>
                <w:b/>
                <w:sz w:val="12"/>
                <w:szCs w:val="12"/>
              </w:rPr>
              <w:t>hat improves and harms their local, natural and built environments and about some of the ways people look after them</w:t>
            </w:r>
            <w:r>
              <w:rPr>
                <w:rFonts w:ascii="Comic Sans MS" w:hAnsi="Comic Sans MS"/>
                <w:b/>
                <w:sz w:val="12"/>
                <w:szCs w:val="12"/>
              </w:rPr>
              <w:t>.</w:t>
            </w:r>
            <w:r w:rsidR="00D71264" w:rsidRPr="00D71264">
              <w:rPr>
                <w:rFonts w:ascii="Comic Sans MS" w:hAnsi="Comic Sans MS"/>
                <w:b/>
                <w:sz w:val="12"/>
                <w:szCs w:val="12"/>
              </w:rPr>
              <w:t xml:space="preserve"> </w:t>
            </w:r>
          </w:p>
        </w:tc>
        <w:tc>
          <w:tcPr>
            <w:tcW w:w="8364" w:type="dxa"/>
            <w:gridSpan w:val="4"/>
          </w:tcPr>
          <w:p w14:paraId="3F87C5DA" w14:textId="77777777" w:rsidR="00556822" w:rsidRPr="00556822" w:rsidRDefault="00556822" w:rsidP="00556822">
            <w:pPr>
              <w:pStyle w:val="ListParagraph"/>
              <w:numPr>
                <w:ilvl w:val="0"/>
                <w:numId w:val="21"/>
              </w:numPr>
              <w:ind w:left="113" w:hanging="113"/>
              <w:rPr>
                <w:rFonts w:ascii="Comic Sans MS" w:hAnsi="Comic Sans MS"/>
                <w:b/>
                <w:sz w:val="12"/>
                <w:szCs w:val="12"/>
              </w:rPr>
            </w:pPr>
            <w:r w:rsidRPr="00556822">
              <w:rPr>
                <w:rFonts w:ascii="Comic Sans MS" w:hAnsi="Comic Sans MS"/>
                <w:b/>
                <w:sz w:val="12"/>
                <w:szCs w:val="12"/>
              </w:rPr>
              <w:t>T</w:t>
            </w:r>
            <w:r w:rsidR="00D71264" w:rsidRPr="00556822">
              <w:rPr>
                <w:rFonts w:ascii="Comic Sans MS" w:hAnsi="Comic Sans MS"/>
                <w:b/>
                <w:sz w:val="12"/>
                <w:szCs w:val="12"/>
              </w:rPr>
              <w:t>o research, discuss and debate topical issues, problems and events concerning health and wellbeing  and offer their recommendations to appropriate people</w:t>
            </w:r>
            <w:r w:rsidRPr="00556822">
              <w:rPr>
                <w:rFonts w:ascii="Comic Sans MS" w:hAnsi="Comic Sans MS"/>
                <w:b/>
                <w:sz w:val="12"/>
                <w:szCs w:val="12"/>
              </w:rPr>
              <w:t>.</w:t>
            </w:r>
          </w:p>
          <w:p w14:paraId="56BE1E0D" w14:textId="77777777" w:rsidR="00556822" w:rsidRPr="00556822" w:rsidRDefault="00556822" w:rsidP="00556822">
            <w:pPr>
              <w:pStyle w:val="ListParagraph"/>
              <w:numPr>
                <w:ilvl w:val="0"/>
                <w:numId w:val="21"/>
              </w:numPr>
              <w:ind w:left="113" w:hanging="113"/>
              <w:rPr>
                <w:rFonts w:ascii="Comic Sans MS" w:hAnsi="Comic Sans MS"/>
                <w:b/>
                <w:sz w:val="12"/>
                <w:szCs w:val="12"/>
              </w:rPr>
            </w:pPr>
            <w:r w:rsidRPr="00556822">
              <w:rPr>
                <w:rFonts w:ascii="Comic Sans MS" w:hAnsi="Comic Sans MS"/>
                <w:b/>
                <w:sz w:val="12"/>
                <w:szCs w:val="12"/>
              </w:rPr>
              <w:t>W</w:t>
            </w:r>
            <w:r w:rsidR="00D71264" w:rsidRPr="00556822">
              <w:rPr>
                <w:rFonts w:ascii="Comic Sans MS" w:hAnsi="Comic Sans MS"/>
                <w:b/>
                <w:sz w:val="12"/>
                <w:szCs w:val="12"/>
              </w:rPr>
              <w:t>hy and how rules and laws that protect themselves and others are made and enforced, why different rules are needed in different situations and how to take part in making and changing rules</w:t>
            </w:r>
            <w:r w:rsidRPr="00556822">
              <w:rPr>
                <w:rFonts w:ascii="Comic Sans MS" w:hAnsi="Comic Sans MS"/>
                <w:b/>
                <w:sz w:val="12"/>
                <w:szCs w:val="12"/>
              </w:rPr>
              <w:t>.</w:t>
            </w:r>
          </w:p>
          <w:p w14:paraId="5693BB1A" w14:textId="77777777" w:rsidR="00556822" w:rsidRPr="00556822" w:rsidRDefault="00556822" w:rsidP="00556822">
            <w:pPr>
              <w:pStyle w:val="ListParagraph"/>
              <w:numPr>
                <w:ilvl w:val="0"/>
                <w:numId w:val="21"/>
              </w:numPr>
              <w:ind w:left="113" w:hanging="113"/>
              <w:rPr>
                <w:rFonts w:ascii="Comic Sans MS" w:hAnsi="Comic Sans MS"/>
                <w:b/>
                <w:sz w:val="12"/>
                <w:szCs w:val="12"/>
              </w:rPr>
            </w:pPr>
            <w:r w:rsidRPr="00556822">
              <w:rPr>
                <w:rFonts w:ascii="Comic Sans MS" w:hAnsi="Comic Sans MS"/>
                <w:b/>
                <w:sz w:val="12"/>
                <w:szCs w:val="12"/>
              </w:rPr>
              <w:t>To</w:t>
            </w:r>
            <w:r w:rsidR="00D71264" w:rsidRPr="00556822">
              <w:rPr>
                <w:rFonts w:ascii="Comic Sans MS" w:hAnsi="Comic Sans MS"/>
                <w:b/>
                <w:sz w:val="12"/>
                <w:szCs w:val="12"/>
              </w:rPr>
              <w:t xml:space="preserve"> realise the consequences of anti-social and aggressive behaviours such as bullying and discrimination on individuals and communities</w:t>
            </w:r>
            <w:r w:rsidRPr="00556822">
              <w:rPr>
                <w:rFonts w:ascii="Comic Sans MS" w:hAnsi="Comic Sans MS"/>
                <w:b/>
                <w:sz w:val="12"/>
                <w:szCs w:val="12"/>
              </w:rPr>
              <w:t>.</w:t>
            </w:r>
          </w:p>
          <w:p w14:paraId="7C7DC13D" w14:textId="77777777" w:rsidR="00556822" w:rsidRPr="00556822" w:rsidRDefault="00556822" w:rsidP="00556822">
            <w:pPr>
              <w:pStyle w:val="ListParagraph"/>
              <w:numPr>
                <w:ilvl w:val="0"/>
                <w:numId w:val="21"/>
              </w:numPr>
              <w:ind w:left="113" w:hanging="113"/>
              <w:rPr>
                <w:rFonts w:ascii="Comic Sans MS" w:hAnsi="Comic Sans MS"/>
                <w:b/>
                <w:sz w:val="12"/>
                <w:szCs w:val="12"/>
              </w:rPr>
            </w:pPr>
            <w:r w:rsidRPr="00556822">
              <w:rPr>
                <w:rFonts w:ascii="Comic Sans MS" w:hAnsi="Comic Sans MS"/>
                <w:b/>
                <w:sz w:val="12"/>
                <w:szCs w:val="12"/>
              </w:rPr>
              <w:t>T</w:t>
            </w:r>
            <w:r w:rsidR="00D71264" w:rsidRPr="00556822">
              <w:rPr>
                <w:rFonts w:ascii="Comic Sans MS" w:hAnsi="Comic Sans MS"/>
                <w:b/>
                <w:sz w:val="12"/>
                <w:szCs w:val="12"/>
              </w:rPr>
              <w:t>hat there are different kinds of responsibilities, rights and duties at home, at school, in the community and towards the environment</w:t>
            </w:r>
            <w:r w:rsidRPr="00556822">
              <w:rPr>
                <w:rFonts w:ascii="Comic Sans MS" w:hAnsi="Comic Sans MS"/>
                <w:b/>
                <w:sz w:val="12"/>
                <w:szCs w:val="12"/>
              </w:rPr>
              <w:t>.</w:t>
            </w:r>
          </w:p>
          <w:p w14:paraId="7F6B3778" w14:textId="77777777" w:rsidR="00556822" w:rsidRPr="00556822" w:rsidRDefault="00556822" w:rsidP="00556822">
            <w:pPr>
              <w:pStyle w:val="ListParagraph"/>
              <w:numPr>
                <w:ilvl w:val="0"/>
                <w:numId w:val="21"/>
              </w:numPr>
              <w:ind w:left="113" w:hanging="113"/>
              <w:rPr>
                <w:rFonts w:ascii="Comic Sans MS" w:hAnsi="Comic Sans MS"/>
                <w:b/>
                <w:sz w:val="12"/>
                <w:szCs w:val="12"/>
              </w:rPr>
            </w:pPr>
            <w:r w:rsidRPr="00556822">
              <w:rPr>
                <w:rFonts w:ascii="Comic Sans MS" w:hAnsi="Comic Sans MS"/>
                <w:b/>
                <w:sz w:val="12"/>
                <w:szCs w:val="12"/>
              </w:rPr>
              <w:t>To</w:t>
            </w:r>
            <w:r w:rsidR="00D71264" w:rsidRPr="00556822">
              <w:rPr>
                <w:rFonts w:ascii="Comic Sans MS" w:hAnsi="Comic Sans MS"/>
                <w:b/>
                <w:sz w:val="12"/>
                <w:szCs w:val="12"/>
              </w:rPr>
              <w:t xml:space="preserve"> resolve differences by looking at alternatives, seeing and respecting others’ points of view, making decisions and explaining choices</w:t>
            </w:r>
            <w:r w:rsidRPr="00556822">
              <w:rPr>
                <w:rFonts w:ascii="Comic Sans MS" w:hAnsi="Comic Sans MS"/>
                <w:b/>
                <w:sz w:val="12"/>
                <w:szCs w:val="12"/>
              </w:rPr>
              <w:t>.</w:t>
            </w:r>
          </w:p>
          <w:p w14:paraId="4F3BEF9A" w14:textId="77777777" w:rsidR="00556822" w:rsidRPr="00556822" w:rsidRDefault="00556822" w:rsidP="00556822">
            <w:pPr>
              <w:pStyle w:val="ListParagraph"/>
              <w:numPr>
                <w:ilvl w:val="0"/>
                <w:numId w:val="21"/>
              </w:numPr>
              <w:ind w:left="113" w:hanging="113"/>
              <w:rPr>
                <w:rFonts w:ascii="Comic Sans MS" w:hAnsi="Comic Sans MS"/>
                <w:b/>
                <w:sz w:val="12"/>
                <w:szCs w:val="12"/>
              </w:rPr>
            </w:pPr>
            <w:r w:rsidRPr="00556822">
              <w:rPr>
                <w:rFonts w:ascii="Comic Sans MS" w:hAnsi="Comic Sans MS"/>
                <w:b/>
                <w:sz w:val="12"/>
                <w:szCs w:val="12"/>
              </w:rPr>
              <w:t>W</w:t>
            </w:r>
            <w:r w:rsidR="00D71264" w:rsidRPr="00556822">
              <w:rPr>
                <w:rFonts w:ascii="Comic Sans MS" w:hAnsi="Comic Sans MS"/>
                <w:b/>
                <w:sz w:val="12"/>
                <w:szCs w:val="12"/>
              </w:rPr>
              <w:t>hat being part of a community means, and about the varied institutions that support communities locally and nationally</w:t>
            </w:r>
            <w:r w:rsidRPr="00556822">
              <w:rPr>
                <w:rFonts w:ascii="Comic Sans MS" w:hAnsi="Comic Sans MS"/>
                <w:b/>
                <w:sz w:val="12"/>
                <w:szCs w:val="12"/>
              </w:rPr>
              <w:t>.</w:t>
            </w:r>
          </w:p>
          <w:p w14:paraId="4963CE45" w14:textId="77777777" w:rsidR="00556822" w:rsidRPr="00556822" w:rsidRDefault="00556822" w:rsidP="00556822">
            <w:pPr>
              <w:pStyle w:val="ListParagraph"/>
              <w:numPr>
                <w:ilvl w:val="0"/>
                <w:numId w:val="21"/>
              </w:numPr>
              <w:ind w:left="113" w:hanging="113"/>
              <w:rPr>
                <w:rFonts w:ascii="Comic Sans MS" w:hAnsi="Comic Sans MS"/>
                <w:b/>
                <w:sz w:val="12"/>
                <w:szCs w:val="12"/>
              </w:rPr>
            </w:pPr>
            <w:r w:rsidRPr="00556822">
              <w:rPr>
                <w:rFonts w:ascii="Comic Sans MS" w:hAnsi="Comic Sans MS"/>
                <w:b/>
                <w:sz w:val="12"/>
                <w:szCs w:val="12"/>
              </w:rPr>
              <w:t>To</w:t>
            </w:r>
            <w:r w:rsidR="00D71264" w:rsidRPr="00556822">
              <w:rPr>
                <w:rFonts w:ascii="Comic Sans MS" w:hAnsi="Comic Sans MS"/>
                <w:b/>
                <w:sz w:val="12"/>
                <w:szCs w:val="12"/>
              </w:rPr>
              <w:t xml:space="preserve"> recognise the role of voluntary, community and pressure groups, especially in relation to health and wellbeing</w:t>
            </w:r>
            <w:r w:rsidRPr="00556822">
              <w:rPr>
                <w:rFonts w:ascii="Comic Sans MS" w:hAnsi="Comic Sans MS"/>
                <w:b/>
                <w:sz w:val="12"/>
                <w:szCs w:val="12"/>
              </w:rPr>
              <w:t>.</w:t>
            </w:r>
          </w:p>
          <w:p w14:paraId="14ED196A" w14:textId="77777777" w:rsidR="00556822" w:rsidRPr="00556822" w:rsidRDefault="00556822" w:rsidP="00556822">
            <w:pPr>
              <w:pStyle w:val="ListParagraph"/>
              <w:numPr>
                <w:ilvl w:val="0"/>
                <w:numId w:val="21"/>
              </w:numPr>
              <w:ind w:left="113" w:hanging="113"/>
              <w:rPr>
                <w:rFonts w:ascii="Comic Sans MS" w:hAnsi="Comic Sans MS"/>
                <w:b/>
                <w:sz w:val="12"/>
                <w:szCs w:val="12"/>
              </w:rPr>
            </w:pPr>
            <w:r w:rsidRPr="00556822">
              <w:rPr>
                <w:rFonts w:ascii="Comic Sans MS" w:hAnsi="Comic Sans MS"/>
                <w:b/>
                <w:sz w:val="12"/>
                <w:szCs w:val="12"/>
              </w:rPr>
              <w:t>T</w:t>
            </w:r>
            <w:r w:rsidR="00D71264" w:rsidRPr="00556822">
              <w:rPr>
                <w:rFonts w:ascii="Comic Sans MS" w:hAnsi="Comic Sans MS"/>
                <w:b/>
                <w:sz w:val="12"/>
                <w:szCs w:val="12"/>
              </w:rPr>
              <w:t>o appreciate the range of national, regional, religious and ethnic identities in the United Kingdom</w:t>
            </w:r>
            <w:r w:rsidRPr="00556822">
              <w:rPr>
                <w:rFonts w:ascii="Comic Sans MS" w:hAnsi="Comic Sans MS"/>
                <w:b/>
                <w:sz w:val="12"/>
                <w:szCs w:val="12"/>
              </w:rPr>
              <w:t>.</w:t>
            </w:r>
          </w:p>
          <w:p w14:paraId="66F4C402" w14:textId="77777777" w:rsidR="00D71264" w:rsidRPr="00556822" w:rsidRDefault="00556822" w:rsidP="00556822">
            <w:pPr>
              <w:pStyle w:val="ListParagraph"/>
              <w:numPr>
                <w:ilvl w:val="0"/>
                <w:numId w:val="21"/>
              </w:numPr>
              <w:ind w:left="113" w:hanging="113"/>
              <w:rPr>
                <w:rFonts w:ascii="Comic Sans MS" w:hAnsi="Comic Sans MS" w:cs="Arial"/>
                <w:color w:val="FF0000"/>
                <w:sz w:val="16"/>
                <w:szCs w:val="16"/>
              </w:rPr>
            </w:pPr>
            <w:r w:rsidRPr="00556822">
              <w:rPr>
                <w:rFonts w:ascii="Comic Sans MS" w:hAnsi="Comic Sans MS"/>
                <w:b/>
                <w:sz w:val="12"/>
                <w:szCs w:val="12"/>
              </w:rPr>
              <w:t>T</w:t>
            </w:r>
            <w:r w:rsidR="00D71264" w:rsidRPr="00556822">
              <w:rPr>
                <w:rFonts w:ascii="Comic Sans MS" w:hAnsi="Comic Sans MS"/>
                <w:b/>
                <w:sz w:val="12"/>
                <w:szCs w:val="12"/>
              </w:rPr>
              <w:t>o think about the lives of people living in other places, and people with different values and customs</w:t>
            </w:r>
            <w:r w:rsidRPr="00556822">
              <w:rPr>
                <w:rFonts w:ascii="Comic Sans MS" w:hAnsi="Comic Sans MS"/>
                <w:b/>
                <w:sz w:val="12"/>
                <w:szCs w:val="12"/>
              </w:rPr>
              <w:t>.</w:t>
            </w:r>
          </w:p>
        </w:tc>
      </w:tr>
      <w:tr w:rsidR="00D71264" w:rsidRPr="00BC322D" w14:paraId="0A62E03C" w14:textId="77777777" w:rsidTr="00D71264">
        <w:trPr>
          <w:cantSplit/>
          <w:trHeight w:val="2020"/>
          <w:jc w:val="center"/>
        </w:trPr>
        <w:tc>
          <w:tcPr>
            <w:tcW w:w="479" w:type="dxa"/>
            <w:vMerge/>
            <w:textDirection w:val="btLr"/>
            <w:vAlign w:val="center"/>
          </w:tcPr>
          <w:p w14:paraId="2C0D0037" w14:textId="77777777" w:rsidR="00D71264" w:rsidRDefault="00D71264" w:rsidP="007326CE">
            <w:pPr>
              <w:ind w:left="0" w:right="113"/>
              <w:jc w:val="center"/>
              <w:rPr>
                <w:rFonts w:ascii="Comic Sans MS" w:hAnsi="Comic Sans MS"/>
                <w:b/>
                <w:sz w:val="16"/>
                <w:szCs w:val="16"/>
              </w:rPr>
            </w:pPr>
          </w:p>
        </w:tc>
        <w:tc>
          <w:tcPr>
            <w:tcW w:w="508" w:type="dxa"/>
            <w:textDirection w:val="btLr"/>
            <w:vAlign w:val="center"/>
          </w:tcPr>
          <w:p w14:paraId="09CE1640" w14:textId="77777777" w:rsidR="00D71264" w:rsidRDefault="00D71264" w:rsidP="007326CE">
            <w:pPr>
              <w:ind w:left="0"/>
              <w:jc w:val="center"/>
              <w:rPr>
                <w:rFonts w:ascii="Comic Sans MS" w:hAnsi="Comic Sans MS"/>
                <w:b/>
                <w:sz w:val="16"/>
                <w:szCs w:val="16"/>
              </w:rPr>
            </w:pPr>
            <w:r>
              <w:rPr>
                <w:rFonts w:ascii="Comic Sans MS" w:hAnsi="Comic Sans MS"/>
                <w:b/>
                <w:sz w:val="16"/>
                <w:szCs w:val="16"/>
              </w:rPr>
              <w:t>Economic wellbeing</w:t>
            </w:r>
          </w:p>
        </w:tc>
        <w:tc>
          <w:tcPr>
            <w:tcW w:w="2090" w:type="dxa"/>
          </w:tcPr>
          <w:p w14:paraId="423847AD" w14:textId="77777777" w:rsidR="00D71264" w:rsidRPr="00AF5231" w:rsidRDefault="00D71264" w:rsidP="007326CE">
            <w:pPr>
              <w:ind w:left="0" w:firstLine="0"/>
              <w:rPr>
                <w:rFonts w:ascii="Comic Sans MS" w:hAnsi="Comic Sans MS"/>
                <w:b/>
                <w:color w:val="FF0000"/>
                <w:sz w:val="12"/>
                <w:szCs w:val="12"/>
              </w:rPr>
            </w:pPr>
          </w:p>
        </w:tc>
        <w:tc>
          <w:tcPr>
            <w:tcW w:w="4180" w:type="dxa"/>
            <w:gridSpan w:val="2"/>
          </w:tcPr>
          <w:p w14:paraId="04229B0F" w14:textId="77777777" w:rsidR="006716EC" w:rsidRDefault="006716EC" w:rsidP="007326CE">
            <w:pPr>
              <w:pStyle w:val="ListParagraph"/>
              <w:numPr>
                <w:ilvl w:val="0"/>
                <w:numId w:val="21"/>
              </w:numPr>
              <w:ind w:left="113" w:hanging="113"/>
              <w:rPr>
                <w:rFonts w:ascii="Comic Sans MS" w:hAnsi="Comic Sans MS"/>
                <w:b/>
                <w:sz w:val="12"/>
                <w:szCs w:val="12"/>
              </w:rPr>
            </w:pPr>
            <w:r>
              <w:rPr>
                <w:rFonts w:ascii="Comic Sans MS" w:hAnsi="Comic Sans MS"/>
                <w:b/>
                <w:sz w:val="12"/>
                <w:szCs w:val="12"/>
              </w:rPr>
              <w:t>T</w:t>
            </w:r>
            <w:r w:rsidR="00D71264" w:rsidRPr="00D71264">
              <w:rPr>
                <w:rFonts w:ascii="Comic Sans MS" w:hAnsi="Comic Sans MS"/>
                <w:b/>
                <w:sz w:val="12"/>
                <w:szCs w:val="12"/>
              </w:rPr>
              <w:t>hat money comes from different sources and can be used for different purposes, including the concepts of spending and saving</w:t>
            </w:r>
            <w:r>
              <w:rPr>
                <w:rFonts w:ascii="Comic Sans MS" w:hAnsi="Comic Sans MS"/>
                <w:b/>
                <w:sz w:val="12"/>
                <w:szCs w:val="12"/>
              </w:rPr>
              <w:t>.</w:t>
            </w:r>
          </w:p>
          <w:p w14:paraId="3EA32E72" w14:textId="77777777" w:rsidR="00D71264" w:rsidRDefault="006716EC" w:rsidP="007326CE">
            <w:pPr>
              <w:pStyle w:val="ListParagraph"/>
              <w:numPr>
                <w:ilvl w:val="0"/>
                <w:numId w:val="21"/>
              </w:numPr>
              <w:ind w:left="113" w:hanging="113"/>
              <w:rPr>
                <w:rFonts w:ascii="Comic Sans MS" w:hAnsi="Comic Sans MS"/>
                <w:b/>
                <w:sz w:val="12"/>
                <w:szCs w:val="12"/>
              </w:rPr>
            </w:pPr>
            <w:r>
              <w:rPr>
                <w:rFonts w:ascii="Comic Sans MS" w:hAnsi="Comic Sans MS"/>
                <w:b/>
                <w:sz w:val="12"/>
                <w:szCs w:val="12"/>
              </w:rPr>
              <w:t>A</w:t>
            </w:r>
            <w:r w:rsidR="00D71264" w:rsidRPr="00D71264">
              <w:rPr>
                <w:rFonts w:ascii="Comic Sans MS" w:hAnsi="Comic Sans MS"/>
                <w:b/>
                <w:sz w:val="12"/>
                <w:szCs w:val="12"/>
              </w:rPr>
              <w:t>bout the role money plays in their lives including how to manage their money, keep it safe, choices about spending money and what influences those choices</w:t>
            </w:r>
            <w:r w:rsidR="00556822">
              <w:rPr>
                <w:rFonts w:ascii="Comic Sans MS" w:hAnsi="Comic Sans MS"/>
                <w:b/>
                <w:sz w:val="12"/>
                <w:szCs w:val="12"/>
              </w:rPr>
              <w:t>.</w:t>
            </w:r>
          </w:p>
        </w:tc>
        <w:tc>
          <w:tcPr>
            <w:tcW w:w="8364" w:type="dxa"/>
            <w:gridSpan w:val="4"/>
          </w:tcPr>
          <w:p w14:paraId="15399466" w14:textId="77777777" w:rsidR="00556822" w:rsidRPr="00556822" w:rsidRDefault="00556822" w:rsidP="00556822">
            <w:pPr>
              <w:pStyle w:val="ListParagraph"/>
              <w:numPr>
                <w:ilvl w:val="0"/>
                <w:numId w:val="21"/>
              </w:numPr>
              <w:ind w:left="113" w:hanging="113"/>
              <w:rPr>
                <w:rFonts w:ascii="Comic Sans MS" w:hAnsi="Comic Sans MS"/>
                <w:b/>
                <w:sz w:val="12"/>
                <w:szCs w:val="12"/>
              </w:rPr>
            </w:pPr>
            <w:r w:rsidRPr="00556822">
              <w:rPr>
                <w:rFonts w:ascii="Comic Sans MS" w:hAnsi="Comic Sans MS"/>
                <w:b/>
                <w:sz w:val="12"/>
                <w:szCs w:val="12"/>
              </w:rPr>
              <w:t>A</w:t>
            </w:r>
            <w:r w:rsidR="00D71264" w:rsidRPr="00556822">
              <w:rPr>
                <w:rFonts w:ascii="Comic Sans MS" w:hAnsi="Comic Sans MS"/>
                <w:b/>
                <w:sz w:val="12"/>
                <w:szCs w:val="12"/>
              </w:rPr>
              <w:t>bout the role money plays in their own and others’ lives, including how to manage their money and about being a critical consumer</w:t>
            </w:r>
            <w:r w:rsidRPr="00556822">
              <w:rPr>
                <w:rFonts w:ascii="Comic Sans MS" w:hAnsi="Comic Sans MS"/>
                <w:b/>
                <w:sz w:val="12"/>
                <w:szCs w:val="12"/>
              </w:rPr>
              <w:t>.</w:t>
            </w:r>
          </w:p>
          <w:p w14:paraId="5CFEBD62" w14:textId="77777777" w:rsidR="00556822" w:rsidRPr="00556822" w:rsidRDefault="00556822" w:rsidP="00556822">
            <w:pPr>
              <w:pStyle w:val="ListParagraph"/>
              <w:numPr>
                <w:ilvl w:val="0"/>
                <w:numId w:val="21"/>
              </w:numPr>
              <w:ind w:left="113" w:hanging="113"/>
              <w:rPr>
                <w:rFonts w:ascii="Comic Sans MS" w:hAnsi="Comic Sans MS"/>
                <w:b/>
                <w:sz w:val="12"/>
                <w:szCs w:val="12"/>
              </w:rPr>
            </w:pPr>
            <w:r w:rsidRPr="00556822">
              <w:rPr>
                <w:rFonts w:ascii="Comic Sans MS" w:hAnsi="Comic Sans MS"/>
                <w:b/>
                <w:sz w:val="12"/>
                <w:szCs w:val="12"/>
              </w:rPr>
              <w:t>T</w:t>
            </w:r>
            <w:r w:rsidR="00D71264" w:rsidRPr="00556822">
              <w:rPr>
                <w:rFonts w:ascii="Comic Sans MS" w:hAnsi="Comic Sans MS"/>
                <w:b/>
                <w:sz w:val="12"/>
                <w:szCs w:val="12"/>
              </w:rPr>
              <w:t>o develop an initial understanding of the concepts of ‘interest’, ‘loan’, ‘debt’, and ‘tax’ (e.g. their contribution to soci</w:t>
            </w:r>
            <w:r w:rsidRPr="00556822">
              <w:rPr>
                <w:rFonts w:ascii="Comic Sans MS" w:hAnsi="Comic Sans MS"/>
                <w:b/>
                <w:sz w:val="12"/>
                <w:szCs w:val="12"/>
              </w:rPr>
              <w:t>ety through the payment of VAT).</w:t>
            </w:r>
          </w:p>
          <w:p w14:paraId="33B43883" w14:textId="77777777" w:rsidR="00556822" w:rsidRPr="00556822" w:rsidRDefault="00556822" w:rsidP="00556822">
            <w:pPr>
              <w:pStyle w:val="ListParagraph"/>
              <w:numPr>
                <w:ilvl w:val="0"/>
                <w:numId w:val="21"/>
              </w:numPr>
              <w:ind w:left="113" w:hanging="113"/>
              <w:rPr>
                <w:rFonts w:ascii="Comic Sans MS" w:hAnsi="Comic Sans MS"/>
                <w:b/>
                <w:sz w:val="12"/>
                <w:szCs w:val="12"/>
              </w:rPr>
            </w:pPr>
            <w:r w:rsidRPr="00556822">
              <w:rPr>
                <w:rFonts w:ascii="Comic Sans MS" w:hAnsi="Comic Sans MS"/>
                <w:b/>
                <w:sz w:val="12"/>
                <w:szCs w:val="12"/>
              </w:rPr>
              <w:t>T</w:t>
            </w:r>
            <w:r w:rsidR="00D71264" w:rsidRPr="00556822">
              <w:rPr>
                <w:rFonts w:ascii="Comic Sans MS" w:hAnsi="Comic Sans MS"/>
                <w:b/>
                <w:sz w:val="12"/>
                <w:szCs w:val="12"/>
              </w:rPr>
              <w:t>hat resources can be allocated in different ways and that these economic choices affect individuals, communities and the sustainability of the environment</w:t>
            </w:r>
            <w:r w:rsidRPr="00556822">
              <w:rPr>
                <w:rFonts w:ascii="Comic Sans MS" w:hAnsi="Comic Sans MS"/>
                <w:b/>
                <w:sz w:val="12"/>
                <w:szCs w:val="12"/>
              </w:rPr>
              <w:t>.</w:t>
            </w:r>
          </w:p>
          <w:p w14:paraId="23E8C040" w14:textId="77777777" w:rsidR="00556822" w:rsidRPr="00556822" w:rsidRDefault="00556822" w:rsidP="00556822">
            <w:pPr>
              <w:pStyle w:val="ListParagraph"/>
              <w:numPr>
                <w:ilvl w:val="0"/>
                <w:numId w:val="21"/>
              </w:numPr>
              <w:ind w:left="113" w:hanging="113"/>
              <w:rPr>
                <w:rFonts w:ascii="Comic Sans MS" w:hAnsi="Comic Sans MS"/>
                <w:b/>
                <w:sz w:val="12"/>
                <w:szCs w:val="12"/>
              </w:rPr>
            </w:pPr>
            <w:r w:rsidRPr="00556822">
              <w:rPr>
                <w:rFonts w:ascii="Comic Sans MS" w:hAnsi="Comic Sans MS"/>
                <w:b/>
                <w:sz w:val="12"/>
                <w:szCs w:val="12"/>
              </w:rPr>
              <w:t>A</w:t>
            </w:r>
            <w:r w:rsidR="00D71264" w:rsidRPr="00556822">
              <w:rPr>
                <w:rFonts w:ascii="Comic Sans MS" w:hAnsi="Comic Sans MS"/>
                <w:b/>
                <w:sz w:val="12"/>
                <w:szCs w:val="12"/>
              </w:rPr>
              <w:t>bout enterprise and the skills that make someone ‘enterprising’</w:t>
            </w:r>
            <w:r w:rsidRPr="00556822">
              <w:rPr>
                <w:rFonts w:ascii="Comic Sans MS" w:hAnsi="Comic Sans MS"/>
                <w:b/>
                <w:sz w:val="12"/>
                <w:szCs w:val="12"/>
              </w:rPr>
              <w:t>.</w:t>
            </w:r>
          </w:p>
          <w:p w14:paraId="332415BE" w14:textId="77777777" w:rsidR="00D71264" w:rsidRPr="00556822" w:rsidRDefault="00556822" w:rsidP="00556822">
            <w:pPr>
              <w:pStyle w:val="ListParagraph"/>
              <w:numPr>
                <w:ilvl w:val="0"/>
                <w:numId w:val="21"/>
              </w:numPr>
              <w:ind w:left="113" w:hanging="113"/>
              <w:rPr>
                <w:rFonts w:ascii="Comic Sans MS" w:hAnsi="Comic Sans MS" w:cs="Arial"/>
                <w:color w:val="FF0000"/>
                <w:sz w:val="16"/>
                <w:szCs w:val="16"/>
              </w:rPr>
            </w:pPr>
            <w:r w:rsidRPr="00556822">
              <w:rPr>
                <w:rFonts w:ascii="Comic Sans MS" w:hAnsi="Comic Sans MS"/>
                <w:b/>
                <w:sz w:val="12"/>
                <w:szCs w:val="12"/>
              </w:rPr>
              <w:t>T</w:t>
            </w:r>
            <w:r w:rsidR="00D71264" w:rsidRPr="00556822">
              <w:rPr>
                <w:rFonts w:ascii="Comic Sans MS" w:hAnsi="Comic Sans MS"/>
                <w:b/>
                <w:sz w:val="12"/>
                <w:szCs w:val="12"/>
              </w:rPr>
              <w:t>o explore and critique how the media present information</w:t>
            </w:r>
            <w:r w:rsidRPr="00556822">
              <w:rPr>
                <w:rFonts w:ascii="Comic Sans MS" w:hAnsi="Comic Sans MS"/>
                <w:b/>
                <w:sz w:val="12"/>
                <w:szCs w:val="12"/>
              </w:rPr>
              <w:t>.</w:t>
            </w:r>
          </w:p>
        </w:tc>
      </w:tr>
    </w:tbl>
    <w:p w14:paraId="0E4118D8" w14:textId="77777777" w:rsidR="00D71264" w:rsidRPr="00E87D68" w:rsidRDefault="00D71264" w:rsidP="00D71264">
      <w:pPr>
        <w:rPr>
          <w:rFonts w:ascii="Comic Sans MS" w:hAnsi="Comic Sans MS"/>
        </w:rPr>
      </w:pPr>
    </w:p>
    <w:p w14:paraId="7262CF09" w14:textId="77777777" w:rsidR="00D71264" w:rsidRPr="00E87D68" w:rsidRDefault="00D71264" w:rsidP="00D71264">
      <w:pPr>
        <w:rPr>
          <w:rFonts w:ascii="Comic Sans MS" w:hAnsi="Comic Sans MS"/>
        </w:rPr>
      </w:pPr>
    </w:p>
    <w:p w14:paraId="53AD91CA" w14:textId="77777777" w:rsidR="0022588C" w:rsidRDefault="0022588C" w:rsidP="000A340B">
      <w:pPr>
        <w:ind w:left="0" w:firstLine="0"/>
        <w:rPr>
          <w:rFonts w:ascii="Comic Sans MS" w:hAnsi="Comic Sans MS" w:cs="Arial"/>
          <w:color w:val="FF0000"/>
          <w:sz w:val="16"/>
          <w:szCs w:val="16"/>
        </w:rPr>
      </w:pPr>
    </w:p>
    <w:sectPr w:rsidR="0022588C" w:rsidSect="00DA4913">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C1A1F" w14:textId="77777777" w:rsidR="00610CFE" w:rsidRDefault="00610CFE" w:rsidP="00610CFE">
      <w:r>
        <w:separator/>
      </w:r>
    </w:p>
  </w:endnote>
  <w:endnote w:type="continuationSeparator" w:id="0">
    <w:p w14:paraId="2A88802F" w14:textId="77777777" w:rsidR="00610CFE" w:rsidRDefault="00610CFE" w:rsidP="0061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7FDA4" w14:textId="77777777" w:rsidR="001C57E5" w:rsidRDefault="001C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24BCD" w14:textId="3B0E9216" w:rsidR="00CA1C06" w:rsidRPr="00DA4913" w:rsidRDefault="00067334" w:rsidP="00DA4913">
    <w:pPr>
      <w:pStyle w:val="Footer"/>
      <w:pBdr>
        <w:top w:val="thinThickSmallGap" w:sz="24" w:space="1" w:color="622423" w:themeColor="accent2" w:themeShade="7F"/>
      </w:pBdr>
      <w:rPr>
        <w:rFonts w:asciiTheme="majorHAnsi" w:eastAsiaTheme="majorEastAsia" w:hAnsiTheme="majorHAnsi" w:cstheme="majorBidi"/>
        <w:sz w:val="18"/>
        <w:szCs w:val="18"/>
      </w:rPr>
    </w:pPr>
    <w:r>
      <w:rPr>
        <w:rFonts w:ascii="Comic Sans MS" w:eastAsiaTheme="majorEastAsia" w:hAnsi="Comic Sans MS" w:cstheme="majorBidi"/>
        <w:sz w:val="14"/>
        <w:szCs w:val="14"/>
      </w:rPr>
      <w:t xml:space="preserve">Updated </w:t>
    </w:r>
    <w:r w:rsidR="001C57E5">
      <w:rPr>
        <w:rFonts w:ascii="Comic Sans MS" w:eastAsiaTheme="majorEastAsia" w:hAnsi="Comic Sans MS" w:cstheme="majorBidi"/>
        <w:sz w:val="14"/>
        <w:szCs w:val="14"/>
      </w:rPr>
      <w:t xml:space="preserve">Autumn 2019 </w:t>
    </w:r>
    <w:r>
      <w:rPr>
        <w:rFonts w:ascii="Comic Sans MS" w:hAnsi="Comic Sans MS"/>
        <w:sz w:val="14"/>
        <w:szCs w:val="14"/>
      </w:rPr>
      <w:t xml:space="preserve">(To be reviewed </w:t>
    </w:r>
    <w:r w:rsidR="001C57E5">
      <w:rPr>
        <w:rFonts w:ascii="Comic Sans MS" w:hAnsi="Comic Sans MS"/>
        <w:sz w:val="14"/>
        <w:szCs w:val="14"/>
      </w:rPr>
      <w:t>Autumn 2020</w:t>
    </w:r>
    <w:bookmarkStart w:id="0" w:name="_GoBack"/>
    <w:bookmarkEnd w:id="0"/>
    <w:r>
      <w:rPr>
        <w:rFonts w:ascii="Comic Sans MS" w:hAnsi="Comic Sans MS"/>
        <w:sz w:val="14"/>
        <w:szCs w:val="14"/>
      </w:rPr>
      <w:t>.)</w:t>
    </w:r>
    <w:r w:rsidR="00610CFE" w:rsidRPr="00DA4913">
      <w:rPr>
        <w:rFonts w:ascii="Comic Sans MS" w:eastAsiaTheme="majorEastAsia" w:hAnsi="Comic Sans MS" w:cstheme="majorBidi"/>
        <w:sz w:val="14"/>
        <w:szCs w:val="14"/>
      </w:rPr>
      <w:ptab w:relativeTo="margin" w:alignment="right" w:leader="none"/>
    </w:r>
    <w:r w:rsidR="00610CFE" w:rsidRPr="00DA4913">
      <w:rPr>
        <w:rFonts w:ascii="Comic Sans MS" w:eastAsiaTheme="majorEastAsia" w:hAnsi="Comic Sans MS" w:cstheme="majorBidi"/>
        <w:sz w:val="14"/>
        <w:szCs w:val="14"/>
      </w:rPr>
      <w:t xml:space="preserve">Page </w:t>
    </w:r>
    <w:r w:rsidR="00610CFE" w:rsidRPr="00DA4913">
      <w:rPr>
        <w:rFonts w:ascii="Comic Sans MS" w:eastAsiaTheme="minorEastAsia" w:hAnsi="Comic Sans MS"/>
        <w:sz w:val="14"/>
        <w:szCs w:val="14"/>
      </w:rPr>
      <w:fldChar w:fldCharType="begin"/>
    </w:r>
    <w:r w:rsidR="00610CFE" w:rsidRPr="00DA4913">
      <w:rPr>
        <w:rFonts w:ascii="Comic Sans MS" w:hAnsi="Comic Sans MS"/>
        <w:sz w:val="14"/>
        <w:szCs w:val="14"/>
      </w:rPr>
      <w:instrText xml:space="preserve"> PAGE   \* MERGEFORMAT </w:instrText>
    </w:r>
    <w:r w:rsidR="00610CFE" w:rsidRPr="00DA4913">
      <w:rPr>
        <w:rFonts w:ascii="Comic Sans MS" w:eastAsiaTheme="minorEastAsia" w:hAnsi="Comic Sans MS"/>
        <w:sz w:val="14"/>
        <w:szCs w:val="14"/>
      </w:rPr>
      <w:fldChar w:fldCharType="separate"/>
    </w:r>
    <w:r w:rsidRPr="00067334">
      <w:rPr>
        <w:rFonts w:ascii="Comic Sans MS" w:eastAsiaTheme="majorEastAsia" w:hAnsi="Comic Sans MS" w:cstheme="majorBidi"/>
        <w:noProof/>
        <w:sz w:val="14"/>
        <w:szCs w:val="14"/>
      </w:rPr>
      <w:t>2</w:t>
    </w:r>
    <w:r w:rsidR="00610CFE" w:rsidRPr="00DA4913">
      <w:rPr>
        <w:rFonts w:ascii="Comic Sans MS" w:eastAsiaTheme="majorEastAsia" w:hAnsi="Comic Sans MS" w:cstheme="majorBidi"/>
        <w:noProo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FA1E1" w14:textId="77777777" w:rsidR="001C57E5" w:rsidRDefault="001C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EE699" w14:textId="77777777" w:rsidR="00610CFE" w:rsidRDefault="00610CFE" w:rsidP="00610CFE">
      <w:r>
        <w:separator/>
      </w:r>
    </w:p>
  </w:footnote>
  <w:footnote w:type="continuationSeparator" w:id="0">
    <w:p w14:paraId="48C19424" w14:textId="77777777" w:rsidR="00610CFE" w:rsidRDefault="00610CFE" w:rsidP="00610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95F34" w14:textId="77777777" w:rsidR="001C57E5" w:rsidRDefault="001C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4619"/>
      <w:gridCol w:w="10779"/>
    </w:tblGrid>
    <w:tr w:rsidR="00610CFE" w14:paraId="157DDB95" w14:textId="77777777" w:rsidTr="00824269">
      <w:sdt>
        <w:sdtPr>
          <w:rPr>
            <w:rFonts w:ascii="Comic Sans MS" w:hAnsi="Comic Sans MS"/>
            <w:b/>
            <w:color w:val="FFFFFF" w:themeColor="background1"/>
            <w:sz w:val="20"/>
            <w:szCs w:val="20"/>
          </w:rPr>
          <w:alias w:val="Date"/>
          <w:id w:val="865710806"/>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00B0F0"/>
              <w:vAlign w:val="bottom"/>
            </w:tcPr>
            <w:p w14:paraId="0CE924FB" w14:textId="6410FF14" w:rsidR="00610CFE" w:rsidRPr="00610CFE" w:rsidRDefault="00824269" w:rsidP="00610CFE">
              <w:pPr>
                <w:pStyle w:val="Header"/>
                <w:jc w:val="center"/>
                <w:rPr>
                  <w:b/>
                  <w:color w:val="FFFFFF" w:themeColor="background1"/>
                  <w:sz w:val="20"/>
                  <w:szCs w:val="20"/>
                </w:rPr>
              </w:pPr>
              <w:r>
                <w:rPr>
                  <w:rFonts w:ascii="Comic Sans MS" w:hAnsi="Comic Sans MS"/>
                  <w:b/>
                  <w:color w:val="FFFFFF" w:themeColor="background1"/>
                  <w:sz w:val="20"/>
                  <w:szCs w:val="20"/>
                </w:rPr>
                <w:t xml:space="preserve">ST LAWRENCE </w:t>
              </w:r>
              <w:r w:rsidR="00610CFE" w:rsidRPr="00610CFE">
                <w:rPr>
                  <w:rFonts w:ascii="Comic Sans MS" w:hAnsi="Comic Sans MS"/>
                  <w:b/>
                  <w:color w:val="FFFFFF" w:themeColor="background1"/>
                  <w:sz w:val="20"/>
                  <w:szCs w:val="20"/>
                </w:rPr>
                <w:t xml:space="preserve">C.E. PRIMARY SCHOOL       </w:t>
              </w:r>
            </w:p>
          </w:tc>
        </w:sdtContent>
      </w:sdt>
      <w:tc>
        <w:tcPr>
          <w:tcW w:w="4000" w:type="pct"/>
          <w:tcBorders>
            <w:bottom w:val="single" w:sz="4" w:space="0" w:color="auto"/>
          </w:tcBorders>
          <w:vAlign w:val="bottom"/>
        </w:tcPr>
        <w:p w14:paraId="673C75BE" w14:textId="77777777" w:rsidR="00610CFE" w:rsidRPr="00610CFE" w:rsidRDefault="002556B3" w:rsidP="00610CFE">
          <w:pPr>
            <w:pStyle w:val="Header"/>
            <w:rPr>
              <w:rFonts w:ascii="Comic Sans MS" w:hAnsi="Comic Sans MS"/>
              <w:b/>
              <w:sz w:val="20"/>
              <w:szCs w:val="20"/>
            </w:rPr>
          </w:pPr>
          <w:r>
            <w:rPr>
              <w:rFonts w:ascii="Comic Sans MS" w:hAnsi="Comic Sans MS"/>
              <w:b/>
              <w:sz w:val="20"/>
              <w:szCs w:val="20"/>
            </w:rPr>
            <w:t>PSHE &amp; Citizenship</w:t>
          </w:r>
          <w:r w:rsidR="00610CFE" w:rsidRPr="00610CFE">
            <w:rPr>
              <w:rFonts w:ascii="Comic Sans MS" w:hAnsi="Comic Sans MS"/>
              <w:b/>
              <w:sz w:val="20"/>
              <w:szCs w:val="20"/>
            </w:rPr>
            <w:t xml:space="preserve"> Progression Map</w:t>
          </w:r>
        </w:p>
      </w:tc>
    </w:tr>
  </w:tbl>
  <w:p w14:paraId="185DA9A4" w14:textId="77777777" w:rsidR="00CA1C06" w:rsidRPr="00DA4913" w:rsidRDefault="00CA1C06" w:rsidP="00DA4913">
    <w:pPr>
      <w:ind w:left="0" w:firstLine="0"/>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1D83B" w14:textId="77777777" w:rsidR="001C57E5" w:rsidRDefault="001C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4F8A"/>
    <w:multiLevelType w:val="hybridMultilevel"/>
    <w:tmpl w:val="5E4E56D0"/>
    <w:lvl w:ilvl="0" w:tplc="5E3C7652">
      <w:numFmt w:val="bullet"/>
      <w:lvlText w:val="•"/>
      <w:lvlJc w:val="left"/>
      <w:pPr>
        <w:ind w:left="720" w:hanging="360"/>
      </w:pPr>
      <w:rPr>
        <w:rFonts w:ascii="Comic Sans MS" w:eastAsiaTheme="minorHAnsi" w:hAnsi="Comic Sans MS"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14875"/>
    <w:multiLevelType w:val="hybridMultilevel"/>
    <w:tmpl w:val="2F96D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11513"/>
    <w:multiLevelType w:val="hybridMultilevel"/>
    <w:tmpl w:val="3CBA01C4"/>
    <w:lvl w:ilvl="0" w:tplc="5E3C7652">
      <w:numFmt w:val="bullet"/>
      <w:lvlText w:val="•"/>
      <w:lvlJc w:val="left"/>
      <w:pPr>
        <w:ind w:left="720" w:hanging="360"/>
      </w:pPr>
      <w:rPr>
        <w:rFonts w:ascii="Comic Sans MS" w:eastAsiaTheme="minorHAnsi" w:hAnsi="Comic Sans MS"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56E6C"/>
    <w:multiLevelType w:val="hybridMultilevel"/>
    <w:tmpl w:val="1F182F58"/>
    <w:lvl w:ilvl="0" w:tplc="5E3C7652">
      <w:numFmt w:val="bullet"/>
      <w:lvlText w:val="•"/>
      <w:lvlJc w:val="left"/>
      <w:pPr>
        <w:ind w:left="720" w:hanging="360"/>
      </w:pPr>
      <w:rPr>
        <w:rFonts w:ascii="Comic Sans MS" w:eastAsiaTheme="minorHAnsi" w:hAnsi="Comic Sans MS" w:cs="Calibri Light" w:hint="default"/>
      </w:rPr>
    </w:lvl>
    <w:lvl w:ilvl="1" w:tplc="CB74BEAC">
      <w:numFmt w:val="bullet"/>
      <w:lvlText w:val=""/>
      <w:lvlJc w:val="left"/>
      <w:pPr>
        <w:ind w:left="1440" w:hanging="360"/>
      </w:pPr>
      <w:rPr>
        <w:rFonts w:ascii="Comic Sans MS" w:eastAsia="SymbolMT" w:hAnsi="Comic Sans MS"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B6988"/>
    <w:multiLevelType w:val="hybridMultilevel"/>
    <w:tmpl w:val="CB06305A"/>
    <w:lvl w:ilvl="0" w:tplc="5E3C7652">
      <w:numFmt w:val="bullet"/>
      <w:lvlText w:val="•"/>
      <w:lvlJc w:val="left"/>
      <w:pPr>
        <w:ind w:left="720" w:hanging="360"/>
      </w:pPr>
      <w:rPr>
        <w:rFonts w:ascii="Comic Sans MS" w:eastAsiaTheme="minorHAnsi" w:hAnsi="Comic Sans MS"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35F82"/>
    <w:multiLevelType w:val="hybridMultilevel"/>
    <w:tmpl w:val="A36E55A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6" w15:restartNumberingAfterBreak="0">
    <w:nsid w:val="21D23239"/>
    <w:multiLevelType w:val="hybridMultilevel"/>
    <w:tmpl w:val="CE842278"/>
    <w:lvl w:ilvl="0" w:tplc="5E3C7652">
      <w:numFmt w:val="bullet"/>
      <w:lvlText w:val="•"/>
      <w:lvlJc w:val="left"/>
      <w:pPr>
        <w:ind w:left="720" w:hanging="360"/>
      </w:pPr>
      <w:rPr>
        <w:rFonts w:ascii="Comic Sans MS" w:eastAsiaTheme="minorHAnsi" w:hAnsi="Comic Sans MS"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0679F"/>
    <w:multiLevelType w:val="hybridMultilevel"/>
    <w:tmpl w:val="77DA7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B7121"/>
    <w:multiLevelType w:val="hybridMultilevel"/>
    <w:tmpl w:val="7F44DD44"/>
    <w:lvl w:ilvl="0" w:tplc="5E3C7652">
      <w:numFmt w:val="bullet"/>
      <w:lvlText w:val="•"/>
      <w:lvlJc w:val="left"/>
      <w:pPr>
        <w:ind w:left="720" w:hanging="360"/>
      </w:pPr>
      <w:rPr>
        <w:rFonts w:ascii="Comic Sans MS" w:eastAsiaTheme="minorHAnsi" w:hAnsi="Comic Sans MS" w:cs="Calibri Light" w:hint="default"/>
      </w:rPr>
    </w:lvl>
    <w:lvl w:ilvl="1" w:tplc="1EAC20CA">
      <w:numFmt w:val="bullet"/>
      <w:lvlText w:val=""/>
      <w:lvlJc w:val="left"/>
      <w:pPr>
        <w:ind w:left="1440" w:hanging="360"/>
      </w:pPr>
      <w:rPr>
        <w:rFonts w:ascii="Comic Sans MS" w:eastAsiaTheme="minorHAnsi" w:hAnsi="Comic Sans M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D20BD9"/>
    <w:multiLevelType w:val="hybridMultilevel"/>
    <w:tmpl w:val="8C145D8E"/>
    <w:lvl w:ilvl="0" w:tplc="5E3C7652">
      <w:numFmt w:val="bullet"/>
      <w:lvlText w:val="•"/>
      <w:lvlJc w:val="left"/>
      <w:pPr>
        <w:ind w:left="833" w:hanging="360"/>
      </w:pPr>
      <w:rPr>
        <w:rFonts w:ascii="Comic Sans MS" w:eastAsiaTheme="minorHAnsi" w:hAnsi="Comic Sans MS" w:cs="Calibri Light" w:hint="default"/>
      </w:rPr>
    </w:lvl>
    <w:lvl w:ilvl="1" w:tplc="08090003">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0" w15:restartNumberingAfterBreak="0">
    <w:nsid w:val="39983184"/>
    <w:multiLevelType w:val="hybridMultilevel"/>
    <w:tmpl w:val="9232065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3E707EEA"/>
    <w:multiLevelType w:val="hybridMultilevel"/>
    <w:tmpl w:val="45B45690"/>
    <w:lvl w:ilvl="0" w:tplc="08090001">
      <w:start w:val="1"/>
      <w:numFmt w:val="bullet"/>
      <w:lvlText w:val=""/>
      <w:lvlJc w:val="left"/>
      <w:pPr>
        <w:ind w:left="720" w:hanging="360"/>
      </w:pPr>
      <w:rPr>
        <w:rFonts w:ascii="Symbol" w:hAnsi="Symbol" w:hint="default"/>
      </w:rPr>
    </w:lvl>
    <w:lvl w:ilvl="1" w:tplc="5E3C7652">
      <w:numFmt w:val="bullet"/>
      <w:lvlText w:val="•"/>
      <w:lvlJc w:val="left"/>
      <w:pPr>
        <w:ind w:left="1440" w:hanging="360"/>
      </w:pPr>
      <w:rPr>
        <w:rFonts w:ascii="Comic Sans MS" w:eastAsiaTheme="minorHAnsi" w:hAnsi="Comic Sans MS"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82176E"/>
    <w:multiLevelType w:val="hybridMultilevel"/>
    <w:tmpl w:val="FF76E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E03910"/>
    <w:multiLevelType w:val="hybridMultilevel"/>
    <w:tmpl w:val="9A52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3B3015"/>
    <w:multiLevelType w:val="hybridMultilevel"/>
    <w:tmpl w:val="B5701C4E"/>
    <w:lvl w:ilvl="0" w:tplc="5E3C7652">
      <w:numFmt w:val="bullet"/>
      <w:lvlText w:val="•"/>
      <w:lvlJc w:val="left"/>
      <w:pPr>
        <w:ind w:left="720" w:hanging="360"/>
      </w:pPr>
      <w:rPr>
        <w:rFonts w:ascii="Comic Sans MS" w:eastAsiaTheme="minorHAnsi" w:hAnsi="Comic Sans MS"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BC5EF7"/>
    <w:multiLevelType w:val="hybridMultilevel"/>
    <w:tmpl w:val="E604D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364810"/>
    <w:multiLevelType w:val="hybridMultilevel"/>
    <w:tmpl w:val="0FA69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4A0277"/>
    <w:multiLevelType w:val="hybridMultilevel"/>
    <w:tmpl w:val="95822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306017"/>
    <w:multiLevelType w:val="hybridMultilevel"/>
    <w:tmpl w:val="9AAE6DC6"/>
    <w:lvl w:ilvl="0" w:tplc="5E3C7652">
      <w:numFmt w:val="bullet"/>
      <w:lvlText w:val="•"/>
      <w:lvlJc w:val="left"/>
      <w:pPr>
        <w:ind w:left="833" w:hanging="360"/>
      </w:pPr>
      <w:rPr>
        <w:rFonts w:ascii="Comic Sans MS" w:eastAsiaTheme="minorHAnsi" w:hAnsi="Comic Sans MS" w:cs="Calibri Light"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9" w15:restartNumberingAfterBreak="0">
    <w:nsid w:val="5E471CD7"/>
    <w:multiLevelType w:val="hybridMultilevel"/>
    <w:tmpl w:val="21B2F6B2"/>
    <w:lvl w:ilvl="0" w:tplc="5E3C7652">
      <w:numFmt w:val="bullet"/>
      <w:lvlText w:val="•"/>
      <w:lvlJc w:val="left"/>
      <w:pPr>
        <w:ind w:left="360" w:hanging="360"/>
      </w:pPr>
      <w:rPr>
        <w:rFonts w:ascii="Comic Sans MS" w:eastAsiaTheme="minorHAnsi" w:hAnsi="Comic Sans MS"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981470"/>
    <w:multiLevelType w:val="hybridMultilevel"/>
    <w:tmpl w:val="73169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212525"/>
    <w:multiLevelType w:val="hybridMultilevel"/>
    <w:tmpl w:val="743ED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890EF3"/>
    <w:multiLevelType w:val="hybridMultilevel"/>
    <w:tmpl w:val="65DC3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44594F"/>
    <w:multiLevelType w:val="hybridMultilevel"/>
    <w:tmpl w:val="D9F0458A"/>
    <w:lvl w:ilvl="0" w:tplc="5E3C7652">
      <w:numFmt w:val="bullet"/>
      <w:lvlText w:val="•"/>
      <w:lvlJc w:val="left"/>
      <w:pPr>
        <w:ind w:left="720" w:hanging="360"/>
      </w:pPr>
      <w:rPr>
        <w:rFonts w:ascii="Comic Sans MS" w:eastAsiaTheme="minorHAnsi" w:hAnsi="Comic Sans MS"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A60973"/>
    <w:multiLevelType w:val="hybridMultilevel"/>
    <w:tmpl w:val="7F60E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1E131C"/>
    <w:multiLevelType w:val="hybridMultilevel"/>
    <w:tmpl w:val="B87AD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1A3FF9"/>
    <w:multiLevelType w:val="hybridMultilevel"/>
    <w:tmpl w:val="9690A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865C3E"/>
    <w:multiLevelType w:val="hybridMultilevel"/>
    <w:tmpl w:val="E92A7670"/>
    <w:lvl w:ilvl="0" w:tplc="5E3C7652">
      <w:numFmt w:val="bullet"/>
      <w:lvlText w:val="•"/>
      <w:lvlJc w:val="left"/>
      <w:pPr>
        <w:ind w:left="720" w:hanging="360"/>
      </w:pPr>
      <w:rPr>
        <w:rFonts w:ascii="Comic Sans MS" w:eastAsiaTheme="minorHAnsi" w:hAnsi="Comic Sans MS"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2B5456"/>
    <w:multiLevelType w:val="hybridMultilevel"/>
    <w:tmpl w:val="58308FDE"/>
    <w:lvl w:ilvl="0" w:tplc="5E3C7652">
      <w:numFmt w:val="bullet"/>
      <w:lvlText w:val="•"/>
      <w:lvlJc w:val="left"/>
      <w:pPr>
        <w:ind w:left="720" w:hanging="360"/>
      </w:pPr>
      <w:rPr>
        <w:rFonts w:ascii="Comic Sans MS" w:eastAsiaTheme="minorHAnsi" w:hAnsi="Comic Sans MS"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5"/>
  </w:num>
  <w:num w:numId="4">
    <w:abstractNumId w:val="18"/>
  </w:num>
  <w:num w:numId="5">
    <w:abstractNumId w:val="3"/>
  </w:num>
  <w:num w:numId="6">
    <w:abstractNumId w:val="9"/>
  </w:num>
  <w:num w:numId="7">
    <w:abstractNumId w:val="8"/>
  </w:num>
  <w:num w:numId="8">
    <w:abstractNumId w:val="6"/>
  </w:num>
  <w:num w:numId="9">
    <w:abstractNumId w:val="20"/>
  </w:num>
  <w:num w:numId="10">
    <w:abstractNumId w:val="19"/>
  </w:num>
  <w:num w:numId="11">
    <w:abstractNumId w:val="28"/>
  </w:num>
  <w:num w:numId="12">
    <w:abstractNumId w:val="12"/>
  </w:num>
  <w:num w:numId="13">
    <w:abstractNumId w:val="2"/>
  </w:num>
  <w:num w:numId="14">
    <w:abstractNumId w:val="0"/>
  </w:num>
  <w:num w:numId="15">
    <w:abstractNumId w:val="21"/>
  </w:num>
  <w:num w:numId="16">
    <w:abstractNumId w:val="25"/>
  </w:num>
  <w:num w:numId="17">
    <w:abstractNumId w:val="23"/>
  </w:num>
  <w:num w:numId="18">
    <w:abstractNumId w:val="4"/>
  </w:num>
  <w:num w:numId="19">
    <w:abstractNumId w:val="24"/>
  </w:num>
  <w:num w:numId="20">
    <w:abstractNumId w:val="17"/>
  </w:num>
  <w:num w:numId="21">
    <w:abstractNumId w:val="26"/>
  </w:num>
  <w:num w:numId="22">
    <w:abstractNumId w:val="7"/>
  </w:num>
  <w:num w:numId="23">
    <w:abstractNumId w:val="27"/>
  </w:num>
  <w:num w:numId="24">
    <w:abstractNumId w:val="10"/>
  </w:num>
  <w:num w:numId="25">
    <w:abstractNumId w:val="15"/>
  </w:num>
  <w:num w:numId="26">
    <w:abstractNumId w:val="16"/>
  </w:num>
  <w:num w:numId="27">
    <w:abstractNumId w:val="13"/>
  </w:num>
  <w:num w:numId="28">
    <w:abstractNumId w:val="1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68"/>
    <w:rsid w:val="00000719"/>
    <w:rsid w:val="00000AE1"/>
    <w:rsid w:val="0003557D"/>
    <w:rsid w:val="00067334"/>
    <w:rsid w:val="000A340B"/>
    <w:rsid w:val="000B1338"/>
    <w:rsid w:val="001648D4"/>
    <w:rsid w:val="001C57E5"/>
    <w:rsid w:val="0022588C"/>
    <w:rsid w:val="00230218"/>
    <w:rsid w:val="00233600"/>
    <w:rsid w:val="0025286D"/>
    <w:rsid w:val="002556B3"/>
    <w:rsid w:val="00281574"/>
    <w:rsid w:val="0029692D"/>
    <w:rsid w:val="00306C81"/>
    <w:rsid w:val="00314D82"/>
    <w:rsid w:val="00314E5A"/>
    <w:rsid w:val="003524A8"/>
    <w:rsid w:val="003D3349"/>
    <w:rsid w:val="004307F5"/>
    <w:rsid w:val="0049423C"/>
    <w:rsid w:val="004E20A5"/>
    <w:rsid w:val="005265B3"/>
    <w:rsid w:val="00535C1B"/>
    <w:rsid w:val="00542882"/>
    <w:rsid w:val="00556822"/>
    <w:rsid w:val="00593C7E"/>
    <w:rsid w:val="005E25BB"/>
    <w:rsid w:val="0060127F"/>
    <w:rsid w:val="00610CFE"/>
    <w:rsid w:val="00646F9E"/>
    <w:rsid w:val="006716EC"/>
    <w:rsid w:val="006873BB"/>
    <w:rsid w:val="00713B2C"/>
    <w:rsid w:val="00722715"/>
    <w:rsid w:val="0072680D"/>
    <w:rsid w:val="00755B02"/>
    <w:rsid w:val="00775415"/>
    <w:rsid w:val="007C68ED"/>
    <w:rsid w:val="00824269"/>
    <w:rsid w:val="00854AB5"/>
    <w:rsid w:val="008A0EEC"/>
    <w:rsid w:val="008E1F66"/>
    <w:rsid w:val="00900296"/>
    <w:rsid w:val="00901F6B"/>
    <w:rsid w:val="0091404E"/>
    <w:rsid w:val="00915C5F"/>
    <w:rsid w:val="00932523"/>
    <w:rsid w:val="00954B15"/>
    <w:rsid w:val="009A3D9D"/>
    <w:rsid w:val="009E781A"/>
    <w:rsid w:val="009E7E04"/>
    <w:rsid w:val="00A13697"/>
    <w:rsid w:val="00A32466"/>
    <w:rsid w:val="00A70F21"/>
    <w:rsid w:val="00A90EBF"/>
    <w:rsid w:val="00AA35EB"/>
    <w:rsid w:val="00AE6899"/>
    <w:rsid w:val="00AE7276"/>
    <w:rsid w:val="00AF5231"/>
    <w:rsid w:val="00B222B3"/>
    <w:rsid w:val="00B25707"/>
    <w:rsid w:val="00B52CF4"/>
    <w:rsid w:val="00B836AC"/>
    <w:rsid w:val="00BC0F79"/>
    <w:rsid w:val="00BC322D"/>
    <w:rsid w:val="00BF7FBA"/>
    <w:rsid w:val="00C37BE9"/>
    <w:rsid w:val="00CA1C06"/>
    <w:rsid w:val="00CB2F3B"/>
    <w:rsid w:val="00CF14AD"/>
    <w:rsid w:val="00D061D3"/>
    <w:rsid w:val="00D15FF2"/>
    <w:rsid w:val="00D25719"/>
    <w:rsid w:val="00D50804"/>
    <w:rsid w:val="00D71264"/>
    <w:rsid w:val="00DA4913"/>
    <w:rsid w:val="00DB080D"/>
    <w:rsid w:val="00DF09B1"/>
    <w:rsid w:val="00E03371"/>
    <w:rsid w:val="00E55655"/>
    <w:rsid w:val="00E87D68"/>
    <w:rsid w:val="00EA0547"/>
    <w:rsid w:val="00EE5212"/>
    <w:rsid w:val="00F3666A"/>
    <w:rsid w:val="00F63C25"/>
    <w:rsid w:val="00F75858"/>
    <w:rsid w:val="00F83942"/>
    <w:rsid w:val="00F84252"/>
    <w:rsid w:val="00F94CF7"/>
    <w:rsid w:val="00FA4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72549C"/>
  <w15:docId w15:val="{5EA54D4C-6BDA-4B16-A65E-68B542B0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113" w:hanging="11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5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5415"/>
    <w:rPr>
      <w:sz w:val="16"/>
      <w:szCs w:val="16"/>
    </w:rPr>
  </w:style>
  <w:style w:type="paragraph" w:styleId="CommentText">
    <w:name w:val="annotation text"/>
    <w:basedOn w:val="Normal"/>
    <w:link w:val="CommentTextChar"/>
    <w:uiPriority w:val="99"/>
    <w:semiHidden/>
    <w:unhideWhenUsed/>
    <w:rsid w:val="00775415"/>
    <w:rPr>
      <w:sz w:val="20"/>
      <w:szCs w:val="20"/>
    </w:rPr>
  </w:style>
  <w:style w:type="character" w:customStyle="1" w:styleId="CommentTextChar">
    <w:name w:val="Comment Text Char"/>
    <w:basedOn w:val="DefaultParagraphFont"/>
    <w:link w:val="CommentText"/>
    <w:uiPriority w:val="99"/>
    <w:semiHidden/>
    <w:rsid w:val="00775415"/>
    <w:rPr>
      <w:sz w:val="20"/>
      <w:szCs w:val="20"/>
    </w:rPr>
  </w:style>
  <w:style w:type="paragraph" w:styleId="CommentSubject">
    <w:name w:val="annotation subject"/>
    <w:basedOn w:val="CommentText"/>
    <w:next w:val="CommentText"/>
    <w:link w:val="CommentSubjectChar"/>
    <w:uiPriority w:val="99"/>
    <w:semiHidden/>
    <w:unhideWhenUsed/>
    <w:rsid w:val="00775415"/>
    <w:rPr>
      <w:b/>
      <w:bCs/>
    </w:rPr>
  </w:style>
  <w:style w:type="character" w:customStyle="1" w:styleId="CommentSubjectChar">
    <w:name w:val="Comment Subject Char"/>
    <w:basedOn w:val="CommentTextChar"/>
    <w:link w:val="CommentSubject"/>
    <w:uiPriority w:val="99"/>
    <w:semiHidden/>
    <w:rsid w:val="00775415"/>
    <w:rPr>
      <w:b/>
      <w:bCs/>
      <w:sz w:val="20"/>
      <w:szCs w:val="20"/>
    </w:rPr>
  </w:style>
  <w:style w:type="paragraph" w:styleId="BalloonText">
    <w:name w:val="Balloon Text"/>
    <w:basedOn w:val="Normal"/>
    <w:link w:val="BalloonTextChar"/>
    <w:uiPriority w:val="99"/>
    <w:semiHidden/>
    <w:unhideWhenUsed/>
    <w:rsid w:val="00775415"/>
    <w:rPr>
      <w:rFonts w:ascii="Tahoma" w:hAnsi="Tahoma" w:cs="Tahoma"/>
      <w:sz w:val="16"/>
      <w:szCs w:val="16"/>
    </w:rPr>
  </w:style>
  <w:style w:type="character" w:customStyle="1" w:styleId="BalloonTextChar">
    <w:name w:val="Balloon Text Char"/>
    <w:basedOn w:val="DefaultParagraphFont"/>
    <w:link w:val="BalloonText"/>
    <w:uiPriority w:val="99"/>
    <w:semiHidden/>
    <w:rsid w:val="00775415"/>
    <w:rPr>
      <w:rFonts w:ascii="Tahoma" w:hAnsi="Tahoma" w:cs="Tahoma"/>
      <w:sz w:val="16"/>
      <w:szCs w:val="16"/>
    </w:rPr>
  </w:style>
  <w:style w:type="paragraph" w:customStyle="1" w:styleId="Default">
    <w:name w:val="Default"/>
    <w:rsid w:val="00775415"/>
    <w:pPr>
      <w:autoSpaceDE w:val="0"/>
      <w:autoSpaceDN w:val="0"/>
      <w:adjustRightInd w:val="0"/>
    </w:pPr>
    <w:rPr>
      <w:rFonts w:ascii="Calibri Light" w:hAnsi="Calibri Light" w:cs="Calibri Light"/>
      <w:color w:val="000000"/>
      <w:sz w:val="24"/>
      <w:szCs w:val="24"/>
    </w:rPr>
  </w:style>
  <w:style w:type="paragraph" w:styleId="ListParagraph">
    <w:name w:val="List Paragraph"/>
    <w:basedOn w:val="Normal"/>
    <w:uiPriority w:val="34"/>
    <w:qFormat/>
    <w:rsid w:val="006873BB"/>
    <w:pPr>
      <w:ind w:left="720"/>
      <w:contextualSpacing/>
    </w:pPr>
  </w:style>
  <w:style w:type="paragraph" w:styleId="Header">
    <w:name w:val="header"/>
    <w:basedOn w:val="Normal"/>
    <w:link w:val="HeaderChar"/>
    <w:uiPriority w:val="99"/>
    <w:unhideWhenUsed/>
    <w:rsid w:val="00610CFE"/>
    <w:pPr>
      <w:tabs>
        <w:tab w:val="center" w:pos="4513"/>
        <w:tab w:val="right" w:pos="9026"/>
      </w:tabs>
    </w:pPr>
  </w:style>
  <w:style w:type="character" w:customStyle="1" w:styleId="HeaderChar">
    <w:name w:val="Header Char"/>
    <w:basedOn w:val="DefaultParagraphFont"/>
    <w:link w:val="Header"/>
    <w:uiPriority w:val="99"/>
    <w:rsid w:val="00610CFE"/>
  </w:style>
  <w:style w:type="paragraph" w:styleId="Footer">
    <w:name w:val="footer"/>
    <w:basedOn w:val="Normal"/>
    <w:link w:val="FooterChar"/>
    <w:uiPriority w:val="99"/>
    <w:unhideWhenUsed/>
    <w:rsid w:val="00610CFE"/>
    <w:pPr>
      <w:tabs>
        <w:tab w:val="center" w:pos="4513"/>
        <w:tab w:val="right" w:pos="9026"/>
      </w:tabs>
    </w:pPr>
  </w:style>
  <w:style w:type="character" w:customStyle="1" w:styleId="FooterChar">
    <w:name w:val="Footer Char"/>
    <w:basedOn w:val="DefaultParagraphFont"/>
    <w:link w:val="Footer"/>
    <w:uiPriority w:val="99"/>
    <w:rsid w:val="00610CFE"/>
  </w:style>
  <w:style w:type="table" w:styleId="ColorfulList-Accent1">
    <w:name w:val="Colorful List Accent 1"/>
    <w:basedOn w:val="TableNormal"/>
    <w:uiPriority w:val="72"/>
    <w:rsid w:val="00854AB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582198">
      <w:bodyDiv w:val="1"/>
      <w:marLeft w:val="0"/>
      <w:marRight w:val="0"/>
      <w:marTop w:val="0"/>
      <w:marBottom w:val="0"/>
      <w:divBdr>
        <w:top w:val="none" w:sz="0" w:space="0" w:color="auto"/>
        <w:left w:val="none" w:sz="0" w:space="0" w:color="auto"/>
        <w:bottom w:val="none" w:sz="0" w:space="0" w:color="auto"/>
        <w:right w:val="none" w:sz="0" w:space="0" w:color="auto"/>
      </w:divBdr>
      <w:divsChild>
        <w:div w:id="1764371472">
          <w:marLeft w:val="0"/>
          <w:marRight w:val="0"/>
          <w:marTop w:val="0"/>
          <w:marBottom w:val="0"/>
          <w:divBdr>
            <w:top w:val="none" w:sz="0" w:space="0" w:color="auto"/>
            <w:left w:val="none" w:sz="0" w:space="0" w:color="auto"/>
            <w:bottom w:val="none" w:sz="0" w:space="0" w:color="auto"/>
            <w:right w:val="none" w:sz="0" w:space="0" w:color="auto"/>
          </w:divBdr>
        </w:div>
        <w:div w:id="8145938">
          <w:marLeft w:val="0"/>
          <w:marRight w:val="0"/>
          <w:marTop w:val="0"/>
          <w:marBottom w:val="0"/>
          <w:divBdr>
            <w:top w:val="none" w:sz="0" w:space="0" w:color="auto"/>
            <w:left w:val="none" w:sz="0" w:space="0" w:color="auto"/>
            <w:bottom w:val="none" w:sz="0" w:space="0" w:color="auto"/>
            <w:right w:val="none" w:sz="0" w:space="0" w:color="auto"/>
          </w:divBdr>
        </w:div>
        <w:div w:id="1598758250">
          <w:marLeft w:val="0"/>
          <w:marRight w:val="0"/>
          <w:marTop w:val="0"/>
          <w:marBottom w:val="0"/>
          <w:divBdr>
            <w:top w:val="none" w:sz="0" w:space="0" w:color="auto"/>
            <w:left w:val="none" w:sz="0" w:space="0" w:color="auto"/>
            <w:bottom w:val="none" w:sz="0" w:space="0" w:color="auto"/>
            <w:right w:val="none" w:sz="0" w:space="0" w:color="auto"/>
          </w:divBdr>
        </w:div>
        <w:div w:id="1956058028">
          <w:marLeft w:val="0"/>
          <w:marRight w:val="0"/>
          <w:marTop w:val="0"/>
          <w:marBottom w:val="0"/>
          <w:divBdr>
            <w:top w:val="none" w:sz="0" w:space="0" w:color="auto"/>
            <w:left w:val="none" w:sz="0" w:space="0" w:color="auto"/>
            <w:bottom w:val="none" w:sz="0" w:space="0" w:color="auto"/>
            <w:right w:val="none" w:sz="0" w:space="0" w:color="auto"/>
          </w:divBdr>
        </w:div>
        <w:div w:id="1289168133">
          <w:marLeft w:val="0"/>
          <w:marRight w:val="0"/>
          <w:marTop w:val="0"/>
          <w:marBottom w:val="0"/>
          <w:divBdr>
            <w:top w:val="none" w:sz="0" w:space="0" w:color="auto"/>
            <w:left w:val="none" w:sz="0" w:space="0" w:color="auto"/>
            <w:bottom w:val="none" w:sz="0" w:space="0" w:color="auto"/>
            <w:right w:val="none" w:sz="0" w:space="0" w:color="auto"/>
          </w:divBdr>
        </w:div>
        <w:div w:id="1364597491">
          <w:marLeft w:val="0"/>
          <w:marRight w:val="0"/>
          <w:marTop w:val="0"/>
          <w:marBottom w:val="0"/>
          <w:divBdr>
            <w:top w:val="none" w:sz="0" w:space="0" w:color="auto"/>
            <w:left w:val="none" w:sz="0" w:space="0" w:color="auto"/>
            <w:bottom w:val="none" w:sz="0" w:space="0" w:color="auto"/>
            <w:right w:val="none" w:sz="0" w:space="0" w:color="auto"/>
          </w:divBdr>
        </w:div>
        <w:div w:id="1889562920">
          <w:marLeft w:val="0"/>
          <w:marRight w:val="0"/>
          <w:marTop w:val="0"/>
          <w:marBottom w:val="0"/>
          <w:divBdr>
            <w:top w:val="none" w:sz="0" w:space="0" w:color="auto"/>
            <w:left w:val="none" w:sz="0" w:space="0" w:color="auto"/>
            <w:bottom w:val="none" w:sz="0" w:space="0" w:color="auto"/>
            <w:right w:val="none" w:sz="0" w:space="0" w:color="auto"/>
          </w:divBdr>
        </w:div>
        <w:div w:id="610015579">
          <w:marLeft w:val="0"/>
          <w:marRight w:val="0"/>
          <w:marTop w:val="0"/>
          <w:marBottom w:val="0"/>
          <w:divBdr>
            <w:top w:val="none" w:sz="0" w:space="0" w:color="auto"/>
            <w:left w:val="none" w:sz="0" w:space="0" w:color="auto"/>
            <w:bottom w:val="none" w:sz="0" w:space="0" w:color="auto"/>
            <w:right w:val="none" w:sz="0" w:space="0" w:color="auto"/>
          </w:divBdr>
        </w:div>
        <w:div w:id="895627992">
          <w:marLeft w:val="0"/>
          <w:marRight w:val="0"/>
          <w:marTop w:val="0"/>
          <w:marBottom w:val="0"/>
          <w:divBdr>
            <w:top w:val="none" w:sz="0" w:space="0" w:color="auto"/>
            <w:left w:val="none" w:sz="0" w:space="0" w:color="auto"/>
            <w:bottom w:val="none" w:sz="0" w:space="0" w:color="auto"/>
            <w:right w:val="none" w:sz="0" w:space="0" w:color="auto"/>
          </w:divBdr>
        </w:div>
      </w:divsChild>
    </w:div>
    <w:div w:id="593242581">
      <w:bodyDiv w:val="1"/>
      <w:marLeft w:val="0"/>
      <w:marRight w:val="0"/>
      <w:marTop w:val="0"/>
      <w:marBottom w:val="0"/>
      <w:divBdr>
        <w:top w:val="none" w:sz="0" w:space="0" w:color="auto"/>
        <w:left w:val="none" w:sz="0" w:space="0" w:color="auto"/>
        <w:bottom w:val="none" w:sz="0" w:space="0" w:color="auto"/>
        <w:right w:val="none" w:sz="0" w:space="0" w:color="auto"/>
      </w:divBdr>
      <w:divsChild>
        <w:div w:id="817502082">
          <w:marLeft w:val="0"/>
          <w:marRight w:val="0"/>
          <w:marTop w:val="0"/>
          <w:marBottom w:val="0"/>
          <w:divBdr>
            <w:top w:val="none" w:sz="0" w:space="0" w:color="auto"/>
            <w:left w:val="none" w:sz="0" w:space="0" w:color="auto"/>
            <w:bottom w:val="none" w:sz="0" w:space="0" w:color="auto"/>
            <w:right w:val="none" w:sz="0" w:space="0" w:color="auto"/>
          </w:divBdr>
        </w:div>
        <w:div w:id="1573614675">
          <w:marLeft w:val="0"/>
          <w:marRight w:val="0"/>
          <w:marTop w:val="0"/>
          <w:marBottom w:val="0"/>
          <w:divBdr>
            <w:top w:val="none" w:sz="0" w:space="0" w:color="auto"/>
            <w:left w:val="none" w:sz="0" w:space="0" w:color="auto"/>
            <w:bottom w:val="none" w:sz="0" w:space="0" w:color="auto"/>
            <w:right w:val="none" w:sz="0" w:space="0" w:color="auto"/>
          </w:divBdr>
        </w:div>
        <w:div w:id="942538780">
          <w:marLeft w:val="0"/>
          <w:marRight w:val="0"/>
          <w:marTop w:val="0"/>
          <w:marBottom w:val="0"/>
          <w:divBdr>
            <w:top w:val="none" w:sz="0" w:space="0" w:color="auto"/>
            <w:left w:val="none" w:sz="0" w:space="0" w:color="auto"/>
            <w:bottom w:val="none" w:sz="0" w:space="0" w:color="auto"/>
            <w:right w:val="none" w:sz="0" w:space="0" w:color="auto"/>
          </w:divBdr>
        </w:div>
        <w:div w:id="787621134">
          <w:marLeft w:val="0"/>
          <w:marRight w:val="0"/>
          <w:marTop w:val="0"/>
          <w:marBottom w:val="0"/>
          <w:divBdr>
            <w:top w:val="none" w:sz="0" w:space="0" w:color="auto"/>
            <w:left w:val="none" w:sz="0" w:space="0" w:color="auto"/>
            <w:bottom w:val="none" w:sz="0" w:space="0" w:color="auto"/>
            <w:right w:val="none" w:sz="0" w:space="0" w:color="auto"/>
          </w:divBdr>
        </w:div>
      </w:divsChild>
    </w:div>
    <w:div w:id="1332947686">
      <w:bodyDiv w:val="1"/>
      <w:marLeft w:val="0"/>
      <w:marRight w:val="0"/>
      <w:marTop w:val="0"/>
      <w:marBottom w:val="0"/>
      <w:divBdr>
        <w:top w:val="none" w:sz="0" w:space="0" w:color="auto"/>
        <w:left w:val="none" w:sz="0" w:space="0" w:color="auto"/>
        <w:bottom w:val="none" w:sz="0" w:space="0" w:color="auto"/>
        <w:right w:val="none" w:sz="0" w:space="0" w:color="auto"/>
      </w:divBdr>
      <w:divsChild>
        <w:div w:id="335420336">
          <w:marLeft w:val="0"/>
          <w:marRight w:val="0"/>
          <w:marTop w:val="0"/>
          <w:marBottom w:val="0"/>
          <w:divBdr>
            <w:top w:val="none" w:sz="0" w:space="0" w:color="auto"/>
            <w:left w:val="none" w:sz="0" w:space="0" w:color="auto"/>
            <w:bottom w:val="none" w:sz="0" w:space="0" w:color="auto"/>
            <w:right w:val="none" w:sz="0" w:space="0" w:color="auto"/>
          </w:divBdr>
        </w:div>
        <w:div w:id="980815802">
          <w:marLeft w:val="0"/>
          <w:marRight w:val="0"/>
          <w:marTop w:val="0"/>
          <w:marBottom w:val="0"/>
          <w:divBdr>
            <w:top w:val="none" w:sz="0" w:space="0" w:color="auto"/>
            <w:left w:val="none" w:sz="0" w:space="0" w:color="auto"/>
            <w:bottom w:val="none" w:sz="0" w:space="0" w:color="auto"/>
            <w:right w:val="none" w:sz="0" w:space="0" w:color="auto"/>
          </w:divBdr>
        </w:div>
        <w:div w:id="1831561492">
          <w:marLeft w:val="0"/>
          <w:marRight w:val="0"/>
          <w:marTop w:val="0"/>
          <w:marBottom w:val="0"/>
          <w:divBdr>
            <w:top w:val="none" w:sz="0" w:space="0" w:color="auto"/>
            <w:left w:val="none" w:sz="0" w:space="0" w:color="auto"/>
            <w:bottom w:val="none" w:sz="0" w:space="0" w:color="auto"/>
            <w:right w:val="none" w:sz="0" w:space="0" w:color="auto"/>
          </w:divBdr>
        </w:div>
      </w:divsChild>
    </w:div>
    <w:div w:id="1666670444">
      <w:bodyDiv w:val="1"/>
      <w:marLeft w:val="0"/>
      <w:marRight w:val="0"/>
      <w:marTop w:val="0"/>
      <w:marBottom w:val="0"/>
      <w:divBdr>
        <w:top w:val="none" w:sz="0" w:space="0" w:color="auto"/>
        <w:left w:val="none" w:sz="0" w:space="0" w:color="auto"/>
        <w:bottom w:val="none" w:sz="0" w:space="0" w:color="auto"/>
        <w:right w:val="none" w:sz="0" w:space="0" w:color="auto"/>
      </w:divBdr>
      <w:divsChild>
        <w:div w:id="308437759">
          <w:marLeft w:val="0"/>
          <w:marRight w:val="0"/>
          <w:marTop w:val="0"/>
          <w:marBottom w:val="0"/>
          <w:divBdr>
            <w:top w:val="none" w:sz="0" w:space="0" w:color="auto"/>
            <w:left w:val="none" w:sz="0" w:space="0" w:color="auto"/>
            <w:bottom w:val="none" w:sz="0" w:space="0" w:color="auto"/>
            <w:right w:val="none" w:sz="0" w:space="0" w:color="auto"/>
          </w:divBdr>
        </w:div>
        <w:div w:id="2010673500">
          <w:marLeft w:val="0"/>
          <w:marRight w:val="0"/>
          <w:marTop w:val="0"/>
          <w:marBottom w:val="0"/>
          <w:divBdr>
            <w:top w:val="none" w:sz="0" w:space="0" w:color="auto"/>
            <w:left w:val="none" w:sz="0" w:space="0" w:color="auto"/>
            <w:bottom w:val="none" w:sz="0" w:space="0" w:color="auto"/>
            <w:right w:val="none" w:sz="0" w:space="0" w:color="auto"/>
          </w:divBdr>
        </w:div>
        <w:div w:id="1954048433">
          <w:marLeft w:val="0"/>
          <w:marRight w:val="0"/>
          <w:marTop w:val="0"/>
          <w:marBottom w:val="0"/>
          <w:divBdr>
            <w:top w:val="none" w:sz="0" w:space="0" w:color="auto"/>
            <w:left w:val="none" w:sz="0" w:space="0" w:color="auto"/>
            <w:bottom w:val="none" w:sz="0" w:space="0" w:color="auto"/>
            <w:right w:val="none" w:sz="0" w:space="0" w:color="auto"/>
          </w:divBdr>
        </w:div>
        <w:div w:id="1603758264">
          <w:marLeft w:val="0"/>
          <w:marRight w:val="0"/>
          <w:marTop w:val="0"/>
          <w:marBottom w:val="0"/>
          <w:divBdr>
            <w:top w:val="none" w:sz="0" w:space="0" w:color="auto"/>
            <w:left w:val="none" w:sz="0" w:space="0" w:color="auto"/>
            <w:bottom w:val="none" w:sz="0" w:space="0" w:color="auto"/>
            <w:right w:val="none" w:sz="0" w:space="0" w:color="auto"/>
          </w:divBdr>
        </w:div>
        <w:div w:id="2026781256">
          <w:marLeft w:val="0"/>
          <w:marRight w:val="0"/>
          <w:marTop w:val="0"/>
          <w:marBottom w:val="0"/>
          <w:divBdr>
            <w:top w:val="none" w:sz="0" w:space="0" w:color="auto"/>
            <w:left w:val="none" w:sz="0" w:space="0" w:color="auto"/>
            <w:bottom w:val="none" w:sz="0" w:space="0" w:color="auto"/>
            <w:right w:val="none" w:sz="0" w:space="0" w:color="auto"/>
          </w:divBdr>
        </w:div>
        <w:div w:id="1793355564">
          <w:marLeft w:val="0"/>
          <w:marRight w:val="0"/>
          <w:marTop w:val="0"/>
          <w:marBottom w:val="0"/>
          <w:divBdr>
            <w:top w:val="none" w:sz="0" w:space="0" w:color="auto"/>
            <w:left w:val="none" w:sz="0" w:space="0" w:color="auto"/>
            <w:bottom w:val="none" w:sz="0" w:space="0" w:color="auto"/>
            <w:right w:val="none" w:sz="0" w:space="0" w:color="auto"/>
          </w:divBdr>
        </w:div>
        <w:div w:id="364016176">
          <w:marLeft w:val="0"/>
          <w:marRight w:val="0"/>
          <w:marTop w:val="0"/>
          <w:marBottom w:val="0"/>
          <w:divBdr>
            <w:top w:val="none" w:sz="0" w:space="0" w:color="auto"/>
            <w:left w:val="none" w:sz="0" w:space="0" w:color="auto"/>
            <w:bottom w:val="none" w:sz="0" w:space="0" w:color="auto"/>
            <w:right w:val="none" w:sz="0" w:space="0" w:color="auto"/>
          </w:divBdr>
        </w:div>
        <w:div w:id="1346402453">
          <w:marLeft w:val="0"/>
          <w:marRight w:val="0"/>
          <w:marTop w:val="0"/>
          <w:marBottom w:val="0"/>
          <w:divBdr>
            <w:top w:val="none" w:sz="0" w:space="0" w:color="auto"/>
            <w:left w:val="none" w:sz="0" w:space="0" w:color="auto"/>
            <w:bottom w:val="none" w:sz="0" w:space="0" w:color="auto"/>
            <w:right w:val="none" w:sz="0" w:space="0" w:color="auto"/>
          </w:divBdr>
        </w:div>
        <w:div w:id="350301308">
          <w:marLeft w:val="0"/>
          <w:marRight w:val="0"/>
          <w:marTop w:val="0"/>
          <w:marBottom w:val="0"/>
          <w:divBdr>
            <w:top w:val="none" w:sz="0" w:space="0" w:color="auto"/>
            <w:left w:val="none" w:sz="0" w:space="0" w:color="auto"/>
            <w:bottom w:val="none" w:sz="0" w:space="0" w:color="auto"/>
            <w:right w:val="none" w:sz="0" w:space="0" w:color="auto"/>
          </w:divBdr>
        </w:div>
        <w:div w:id="866480852">
          <w:marLeft w:val="0"/>
          <w:marRight w:val="0"/>
          <w:marTop w:val="0"/>
          <w:marBottom w:val="0"/>
          <w:divBdr>
            <w:top w:val="none" w:sz="0" w:space="0" w:color="auto"/>
            <w:left w:val="none" w:sz="0" w:space="0" w:color="auto"/>
            <w:bottom w:val="none" w:sz="0" w:space="0" w:color="auto"/>
            <w:right w:val="none" w:sz="0" w:space="0" w:color="auto"/>
          </w:divBdr>
        </w:div>
        <w:div w:id="1298880544">
          <w:marLeft w:val="0"/>
          <w:marRight w:val="0"/>
          <w:marTop w:val="0"/>
          <w:marBottom w:val="0"/>
          <w:divBdr>
            <w:top w:val="none" w:sz="0" w:space="0" w:color="auto"/>
            <w:left w:val="none" w:sz="0" w:space="0" w:color="auto"/>
            <w:bottom w:val="none" w:sz="0" w:space="0" w:color="auto"/>
            <w:right w:val="none" w:sz="0" w:space="0" w:color="auto"/>
          </w:divBdr>
        </w:div>
        <w:div w:id="1537043747">
          <w:marLeft w:val="0"/>
          <w:marRight w:val="0"/>
          <w:marTop w:val="0"/>
          <w:marBottom w:val="0"/>
          <w:divBdr>
            <w:top w:val="none" w:sz="0" w:space="0" w:color="auto"/>
            <w:left w:val="none" w:sz="0" w:space="0" w:color="auto"/>
            <w:bottom w:val="none" w:sz="0" w:space="0" w:color="auto"/>
            <w:right w:val="none" w:sz="0" w:space="0" w:color="auto"/>
          </w:divBdr>
        </w:div>
        <w:div w:id="239022413">
          <w:marLeft w:val="0"/>
          <w:marRight w:val="0"/>
          <w:marTop w:val="0"/>
          <w:marBottom w:val="0"/>
          <w:divBdr>
            <w:top w:val="none" w:sz="0" w:space="0" w:color="auto"/>
            <w:left w:val="none" w:sz="0" w:space="0" w:color="auto"/>
            <w:bottom w:val="none" w:sz="0" w:space="0" w:color="auto"/>
            <w:right w:val="none" w:sz="0" w:space="0" w:color="auto"/>
          </w:divBdr>
        </w:div>
        <w:div w:id="1861233466">
          <w:marLeft w:val="0"/>
          <w:marRight w:val="0"/>
          <w:marTop w:val="0"/>
          <w:marBottom w:val="0"/>
          <w:divBdr>
            <w:top w:val="none" w:sz="0" w:space="0" w:color="auto"/>
            <w:left w:val="none" w:sz="0" w:space="0" w:color="auto"/>
            <w:bottom w:val="none" w:sz="0" w:space="0" w:color="auto"/>
            <w:right w:val="none" w:sz="0" w:space="0" w:color="auto"/>
          </w:divBdr>
        </w:div>
        <w:div w:id="1604074923">
          <w:marLeft w:val="0"/>
          <w:marRight w:val="0"/>
          <w:marTop w:val="0"/>
          <w:marBottom w:val="0"/>
          <w:divBdr>
            <w:top w:val="none" w:sz="0" w:space="0" w:color="auto"/>
            <w:left w:val="none" w:sz="0" w:space="0" w:color="auto"/>
            <w:bottom w:val="none" w:sz="0" w:space="0" w:color="auto"/>
            <w:right w:val="none" w:sz="0" w:space="0" w:color="auto"/>
          </w:divBdr>
        </w:div>
        <w:div w:id="1705712494">
          <w:marLeft w:val="0"/>
          <w:marRight w:val="0"/>
          <w:marTop w:val="0"/>
          <w:marBottom w:val="0"/>
          <w:divBdr>
            <w:top w:val="none" w:sz="0" w:space="0" w:color="auto"/>
            <w:left w:val="none" w:sz="0" w:space="0" w:color="auto"/>
            <w:bottom w:val="none" w:sz="0" w:space="0" w:color="auto"/>
            <w:right w:val="none" w:sz="0" w:space="0" w:color="auto"/>
          </w:divBdr>
        </w:div>
      </w:divsChild>
    </w:div>
    <w:div w:id="1849635440">
      <w:bodyDiv w:val="1"/>
      <w:marLeft w:val="0"/>
      <w:marRight w:val="0"/>
      <w:marTop w:val="0"/>
      <w:marBottom w:val="0"/>
      <w:divBdr>
        <w:top w:val="none" w:sz="0" w:space="0" w:color="auto"/>
        <w:left w:val="none" w:sz="0" w:space="0" w:color="auto"/>
        <w:bottom w:val="none" w:sz="0" w:space="0" w:color="auto"/>
        <w:right w:val="none" w:sz="0" w:space="0" w:color="auto"/>
      </w:divBdr>
      <w:divsChild>
        <w:div w:id="1823080649">
          <w:marLeft w:val="0"/>
          <w:marRight w:val="0"/>
          <w:marTop w:val="0"/>
          <w:marBottom w:val="0"/>
          <w:divBdr>
            <w:top w:val="none" w:sz="0" w:space="0" w:color="auto"/>
            <w:left w:val="none" w:sz="0" w:space="0" w:color="auto"/>
            <w:bottom w:val="none" w:sz="0" w:space="0" w:color="auto"/>
            <w:right w:val="none" w:sz="0" w:space="0" w:color="auto"/>
          </w:divBdr>
        </w:div>
        <w:div w:id="617612938">
          <w:marLeft w:val="0"/>
          <w:marRight w:val="0"/>
          <w:marTop w:val="0"/>
          <w:marBottom w:val="0"/>
          <w:divBdr>
            <w:top w:val="none" w:sz="0" w:space="0" w:color="auto"/>
            <w:left w:val="none" w:sz="0" w:space="0" w:color="auto"/>
            <w:bottom w:val="none" w:sz="0" w:space="0" w:color="auto"/>
            <w:right w:val="none" w:sz="0" w:space="0" w:color="auto"/>
          </w:divBdr>
        </w:div>
        <w:div w:id="1518889003">
          <w:marLeft w:val="0"/>
          <w:marRight w:val="0"/>
          <w:marTop w:val="0"/>
          <w:marBottom w:val="0"/>
          <w:divBdr>
            <w:top w:val="none" w:sz="0" w:space="0" w:color="auto"/>
            <w:left w:val="none" w:sz="0" w:space="0" w:color="auto"/>
            <w:bottom w:val="none" w:sz="0" w:space="0" w:color="auto"/>
            <w:right w:val="none" w:sz="0" w:space="0" w:color="auto"/>
          </w:divBdr>
        </w:div>
        <w:div w:id="1423450493">
          <w:marLeft w:val="0"/>
          <w:marRight w:val="0"/>
          <w:marTop w:val="0"/>
          <w:marBottom w:val="0"/>
          <w:divBdr>
            <w:top w:val="none" w:sz="0" w:space="0" w:color="auto"/>
            <w:left w:val="none" w:sz="0" w:space="0" w:color="auto"/>
            <w:bottom w:val="none" w:sz="0" w:space="0" w:color="auto"/>
            <w:right w:val="none" w:sz="0" w:space="0" w:color="auto"/>
          </w:divBdr>
        </w:div>
        <w:div w:id="1191604470">
          <w:marLeft w:val="0"/>
          <w:marRight w:val="0"/>
          <w:marTop w:val="0"/>
          <w:marBottom w:val="0"/>
          <w:divBdr>
            <w:top w:val="none" w:sz="0" w:space="0" w:color="auto"/>
            <w:left w:val="none" w:sz="0" w:space="0" w:color="auto"/>
            <w:bottom w:val="none" w:sz="0" w:space="0" w:color="auto"/>
            <w:right w:val="none" w:sz="0" w:space="0" w:color="auto"/>
          </w:divBdr>
        </w:div>
        <w:div w:id="616567127">
          <w:marLeft w:val="0"/>
          <w:marRight w:val="0"/>
          <w:marTop w:val="0"/>
          <w:marBottom w:val="0"/>
          <w:divBdr>
            <w:top w:val="none" w:sz="0" w:space="0" w:color="auto"/>
            <w:left w:val="none" w:sz="0" w:space="0" w:color="auto"/>
            <w:bottom w:val="none" w:sz="0" w:space="0" w:color="auto"/>
            <w:right w:val="none" w:sz="0" w:space="0" w:color="auto"/>
          </w:divBdr>
        </w:div>
        <w:div w:id="831990969">
          <w:marLeft w:val="0"/>
          <w:marRight w:val="0"/>
          <w:marTop w:val="0"/>
          <w:marBottom w:val="0"/>
          <w:divBdr>
            <w:top w:val="none" w:sz="0" w:space="0" w:color="auto"/>
            <w:left w:val="none" w:sz="0" w:space="0" w:color="auto"/>
            <w:bottom w:val="none" w:sz="0" w:space="0" w:color="auto"/>
            <w:right w:val="none" w:sz="0" w:space="0" w:color="auto"/>
          </w:divBdr>
        </w:div>
        <w:div w:id="1553690038">
          <w:marLeft w:val="0"/>
          <w:marRight w:val="0"/>
          <w:marTop w:val="0"/>
          <w:marBottom w:val="0"/>
          <w:divBdr>
            <w:top w:val="none" w:sz="0" w:space="0" w:color="auto"/>
            <w:left w:val="none" w:sz="0" w:space="0" w:color="auto"/>
            <w:bottom w:val="none" w:sz="0" w:space="0" w:color="auto"/>
            <w:right w:val="none" w:sz="0" w:space="0" w:color="auto"/>
          </w:divBdr>
        </w:div>
        <w:div w:id="2127583111">
          <w:marLeft w:val="0"/>
          <w:marRight w:val="0"/>
          <w:marTop w:val="0"/>
          <w:marBottom w:val="0"/>
          <w:divBdr>
            <w:top w:val="none" w:sz="0" w:space="0" w:color="auto"/>
            <w:left w:val="none" w:sz="0" w:space="0" w:color="auto"/>
            <w:bottom w:val="none" w:sz="0" w:space="0" w:color="auto"/>
            <w:right w:val="none" w:sz="0" w:space="0" w:color="auto"/>
          </w:divBdr>
        </w:div>
        <w:div w:id="2000034736">
          <w:marLeft w:val="0"/>
          <w:marRight w:val="0"/>
          <w:marTop w:val="0"/>
          <w:marBottom w:val="0"/>
          <w:divBdr>
            <w:top w:val="none" w:sz="0" w:space="0" w:color="auto"/>
            <w:left w:val="none" w:sz="0" w:space="0" w:color="auto"/>
            <w:bottom w:val="none" w:sz="0" w:space="0" w:color="auto"/>
            <w:right w:val="none" w:sz="0" w:space="0" w:color="auto"/>
          </w:divBdr>
        </w:div>
        <w:div w:id="1327325775">
          <w:marLeft w:val="0"/>
          <w:marRight w:val="0"/>
          <w:marTop w:val="0"/>
          <w:marBottom w:val="0"/>
          <w:divBdr>
            <w:top w:val="none" w:sz="0" w:space="0" w:color="auto"/>
            <w:left w:val="none" w:sz="0" w:space="0" w:color="auto"/>
            <w:bottom w:val="none" w:sz="0" w:space="0" w:color="auto"/>
            <w:right w:val="none" w:sz="0" w:space="0" w:color="auto"/>
          </w:divBdr>
        </w:div>
        <w:div w:id="467435401">
          <w:marLeft w:val="0"/>
          <w:marRight w:val="0"/>
          <w:marTop w:val="0"/>
          <w:marBottom w:val="0"/>
          <w:divBdr>
            <w:top w:val="none" w:sz="0" w:space="0" w:color="auto"/>
            <w:left w:val="none" w:sz="0" w:space="0" w:color="auto"/>
            <w:bottom w:val="none" w:sz="0" w:space="0" w:color="auto"/>
            <w:right w:val="none" w:sz="0" w:space="0" w:color="auto"/>
          </w:divBdr>
        </w:div>
        <w:div w:id="1189484514">
          <w:marLeft w:val="0"/>
          <w:marRight w:val="0"/>
          <w:marTop w:val="0"/>
          <w:marBottom w:val="0"/>
          <w:divBdr>
            <w:top w:val="none" w:sz="0" w:space="0" w:color="auto"/>
            <w:left w:val="none" w:sz="0" w:space="0" w:color="auto"/>
            <w:bottom w:val="none" w:sz="0" w:space="0" w:color="auto"/>
            <w:right w:val="none" w:sz="0" w:space="0" w:color="auto"/>
          </w:divBdr>
        </w:div>
        <w:div w:id="1213077360">
          <w:marLeft w:val="0"/>
          <w:marRight w:val="0"/>
          <w:marTop w:val="0"/>
          <w:marBottom w:val="0"/>
          <w:divBdr>
            <w:top w:val="none" w:sz="0" w:space="0" w:color="auto"/>
            <w:left w:val="none" w:sz="0" w:space="0" w:color="auto"/>
            <w:bottom w:val="none" w:sz="0" w:space="0" w:color="auto"/>
            <w:right w:val="none" w:sz="0" w:space="0" w:color="auto"/>
          </w:divBdr>
        </w:div>
        <w:div w:id="769203166">
          <w:marLeft w:val="0"/>
          <w:marRight w:val="0"/>
          <w:marTop w:val="0"/>
          <w:marBottom w:val="0"/>
          <w:divBdr>
            <w:top w:val="none" w:sz="0" w:space="0" w:color="auto"/>
            <w:left w:val="none" w:sz="0" w:space="0" w:color="auto"/>
            <w:bottom w:val="none" w:sz="0" w:space="0" w:color="auto"/>
            <w:right w:val="none" w:sz="0" w:space="0" w:color="auto"/>
          </w:divBdr>
        </w:div>
        <w:div w:id="537398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ST LAWRENCE C.E. PRIMARY SCHOOL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5</Pages>
  <Words>2427</Words>
  <Characters>13835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Care, Amanda</cp:lastModifiedBy>
  <cp:revision>10</cp:revision>
  <dcterms:created xsi:type="dcterms:W3CDTF">2014-05-25T12:28:00Z</dcterms:created>
  <dcterms:modified xsi:type="dcterms:W3CDTF">2019-09-09T13:32:00Z</dcterms:modified>
</cp:coreProperties>
</file>